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17"/>
        <w:tblW w:w="10080" w:type="dxa"/>
        <w:tblLayout w:type="fixed"/>
        <w:tblCellMar>
          <w:left w:w="70" w:type="dxa"/>
          <w:right w:w="70" w:type="dxa"/>
        </w:tblCellMar>
        <w:tblLook w:val="0000" w:firstRow="0" w:lastRow="0" w:firstColumn="0" w:lastColumn="0" w:noHBand="0" w:noVBand="0"/>
      </w:tblPr>
      <w:tblGrid>
        <w:gridCol w:w="3850"/>
        <w:gridCol w:w="1980"/>
        <w:gridCol w:w="4250"/>
      </w:tblGrid>
      <w:tr w:rsidR="00A90B4F" w:rsidRPr="00A90B4F" w:rsidTr="00DB796D">
        <w:tc>
          <w:tcPr>
            <w:tcW w:w="3850" w:type="dxa"/>
            <w:tcBorders>
              <w:top w:val="single" w:sz="4" w:space="0" w:color="auto"/>
              <w:left w:val="single" w:sz="4" w:space="0" w:color="auto"/>
              <w:bottom w:val="single" w:sz="4" w:space="0" w:color="auto"/>
              <w:right w:val="single" w:sz="4" w:space="0" w:color="auto"/>
            </w:tcBorders>
          </w:tcPr>
          <w:p w:rsidR="00A90B4F" w:rsidRPr="00A90B4F" w:rsidRDefault="00A90B4F" w:rsidP="00DB796D">
            <w:pPr>
              <w:ind w:left="650" w:hanging="430"/>
              <w:jc w:val="center"/>
              <w:rPr>
                <w:b/>
                <w:bCs/>
              </w:rPr>
            </w:pPr>
          </w:p>
          <w:p w:rsidR="00A90B4F" w:rsidRPr="00A90B4F" w:rsidRDefault="00A90B4F" w:rsidP="00DB796D">
            <w:pPr>
              <w:jc w:val="center"/>
              <w:rPr>
                <w:b/>
                <w:bCs/>
              </w:rPr>
            </w:pPr>
            <w:r w:rsidRPr="00A90B4F">
              <w:rPr>
                <w:b/>
                <w:bCs/>
              </w:rPr>
              <w:t>ХАЛЬМГ ТАҢҺЧИН</w:t>
            </w:r>
          </w:p>
          <w:p w:rsidR="00A90B4F" w:rsidRPr="00A90B4F" w:rsidRDefault="00A90B4F" w:rsidP="00DB796D">
            <w:pPr>
              <w:jc w:val="center"/>
              <w:rPr>
                <w:b/>
                <w:bCs/>
                <w:lang w:val="x-none" w:eastAsia="x-none"/>
              </w:rPr>
            </w:pPr>
            <w:r w:rsidRPr="00A90B4F">
              <w:rPr>
                <w:b/>
                <w:bCs/>
                <w:lang w:val="x-none" w:eastAsia="x-none"/>
              </w:rPr>
              <w:t>ЭСТО-АЛТАЙСК СЕЛƏНƏ</w:t>
            </w:r>
          </w:p>
          <w:p w:rsidR="00A90B4F" w:rsidRPr="00A90B4F" w:rsidRDefault="00A90B4F" w:rsidP="00DB796D">
            <w:pPr>
              <w:jc w:val="center"/>
              <w:rPr>
                <w:b/>
                <w:lang w:val="x-none" w:eastAsia="x-none"/>
              </w:rPr>
            </w:pPr>
            <w:r w:rsidRPr="00A90B4F">
              <w:rPr>
                <w:b/>
                <w:lang w:val="x-none" w:eastAsia="x-none"/>
              </w:rPr>
              <w:t>МУНИЦИПАЛЬН Б</w:t>
            </w:r>
            <w:r w:rsidRPr="00A90B4F">
              <w:rPr>
                <w:b/>
                <w:lang w:val="en-US" w:eastAsia="x-none"/>
              </w:rPr>
              <w:t>Y</w:t>
            </w:r>
            <w:r w:rsidRPr="00A90B4F">
              <w:rPr>
                <w:b/>
                <w:lang w:val="x-none" w:eastAsia="x-none"/>
              </w:rPr>
              <w:t>РДЭЦИИН</w:t>
            </w:r>
          </w:p>
          <w:p w:rsidR="00A90B4F" w:rsidRPr="00A90B4F" w:rsidRDefault="00A90B4F" w:rsidP="00DB796D">
            <w:pPr>
              <w:jc w:val="center"/>
              <w:rPr>
                <w:b/>
                <w:bCs/>
                <w:lang w:val="x-none" w:eastAsia="x-none"/>
              </w:rPr>
            </w:pPr>
            <w:r w:rsidRPr="00A90B4F">
              <w:rPr>
                <w:b/>
                <w:lang w:val="x-none" w:eastAsia="x-none"/>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A90B4F" w:rsidRPr="00A90B4F" w:rsidRDefault="00A90B4F" w:rsidP="00DB796D">
            <w:pPr>
              <w:ind w:hanging="430"/>
              <w:jc w:val="center"/>
            </w:pPr>
            <w:r w:rsidRPr="00A90B4F">
              <w:t xml:space="preserve">       </w:t>
            </w:r>
            <w:r w:rsidRPr="00A90B4F">
              <w:rPr>
                <w:noProof/>
              </w:rPr>
              <w:drawing>
                <wp:inline distT="0" distB="0" distL="0" distR="0">
                  <wp:extent cx="8191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250" w:type="dxa"/>
            <w:tcBorders>
              <w:top w:val="single" w:sz="4" w:space="0" w:color="auto"/>
              <w:left w:val="single" w:sz="4" w:space="0" w:color="auto"/>
              <w:bottom w:val="single" w:sz="4" w:space="0" w:color="auto"/>
              <w:right w:val="single" w:sz="4" w:space="0" w:color="auto"/>
            </w:tcBorders>
          </w:tcPr>
          <w:p w:rsidR="00A90B4F" w:rsidRPr="00A90B4F" w:rsidRDefault="00A90B4F" w:rsidP="00DB796D">
            <w:pPr>
              <w:tabs>
                <w:tab w:val="left" w:pos="2623"/>
              </w:tabs>
              <w:ind w:hanging="430"/>
              <w:jc w:val="center"/>
              <w:rPr>
                <w:b/>
                <w:bCs/>
              </w:rPr>
            </w:pPr>
          </w:p>
          <w:p w:rsidR="00A90B4F" w:rsidRPr="00A90B4F" w:rsidRDefault="00A90B4F" w:rsidP="00DB796D">
            <w:pPr>
              <w:tabs>
                <w:tab w:val="left" w:pos="2623"/>
              </w:tabs>
              <w:ind w:hanging="430"/>
              <w:jc w:val="center"/>
              <w:rPr>
                <w:b/>
                <w:bCs/>
              </w:rPr>
            </w:pPr>
            <w:r w:rsidRPr="00A90B4F">
              <w:rPr>
                <w:b/>
                <w:bCs/>
              </w:rPr>
              <w:t>ЭСТО-АЛТАЙСКОЕ СЕЛЬСКОЕ</w:t>
            </w:r>
          </w:p>
          <w:p w:rsidR="00A90B4F" w:rsidRPr="00A90B4F" w:rsidRDefault="00A90B4F" w:rsidP="00DB796D">
            <w:pPr>
              <w:tabs>
                <w:tab w:val="left" w:pos="2623"/>
              </w:tabs>
              <w:ind w:hanging="430"/>
              <w:jc w:val="center"/>
              <w:rPr>
                <w:b/>
                <w:bCs/>
              </w:rPr>
            </w:pPr>
            <w:r w:rsidRPr="00A90B4F">
              <w:rPr>
                <w:b/>
                <w:bCs/>
              </w:rPr>
              <w:t>МУНИЦИПАЛЬНОЕ ОБРАЗОВАНИЕ</w:t>
            </w:r>
          </w:p>
          <w:p w:rsidR="00A90B4F" w:rsidRPr="00A90B4F" w:rsidRDefault="00A90B4F" w:rsidP="00DB796D">
            <w:pPr>
              <w:tabs>
                <w:tab w:val="left" w:pos="2623"/>
              </w:tabs>
              <w:ind w:hanging="430"/>
              <w:jc w:val="center"/>
              <w:rPr>
                <w:b/>
                <w:bCs/>
              </w:rPr>
            </w:pPr>
            <w:r w:rsidRPr="00A90B4F">
              <w:rPr>
                <w:b/>
                <w:bCs/>
              </w:rPr>
              <w:t>РЕСПУБЛИКИ КАЛМЫКИЯ</w:t>
            </w:r>
          </w:p>
          <w:p w:rsidR="00A90B4F" w:rsidRPr="00A90B4F" w:rsidRDefault="00A90B4F" w:rsidP="00DB796D">
            <w:pPr>
              <w:tabs>
                <w:tab w:val="left" w:pos="2623"/>
              </w:tabs>
              <w:ind w:hanging="430"/>
              <w:jc w:val="center"/>
              <w:rPr>
                <w:b/>
                <w:bCs/>
              </w:rPr>
            </w:pPr>
            <w:r w:rsidRPr="00A90B4F">
              <w:rPr>
                <w:b/>
                <w:bCs/>
              </w:rPr>
              <w:t>СОБРАНИЕ ДЕПУТАТОВ</w:t>
            </w:r>
          </w:p>
        </w:tc>
      </w:tr>
      <w:tr w:rsidR="00A90B4F" w:rsidRPr="00A90B4F" w:rsidTr="00DB796D">
        <w:tc>
          <w:tcPr>
            <w:tcW w:w="10080" w:type="dxa"/>
            <w:gridSpan w:val="3"/>
            <w:tcBorders>
              <w:top w:val="single" w:sz="4" w:space="0" w:color="auto"/>
              <w:left w:val="single" w:sz="4" w:space="0" w:color="auto"/>
              <w:bottom w:val="single" w:sz="4" w:space="0" w:color="auto"/>
              <w:right w:val="single" w:sz="4" w:space="0" w:color="auto"/>
            </w:tcBorders>
          </w:tcPr>
          <w:p w:rsidR="00A90B4F" w:rsidRPr="00A90B4F" w:rsidRDefault="00A90B4F" w:rsidP="00DB796D">
            <w:pPr>
              <w:tabs>
                <w:tab w:val="left" w:pos="2623"/>
              </w:tabs>
              <w:ind w:left="650" w:hanging="430"/>
              <w:rPr>
                <w:b/>
              </w:rPr>
            </w:pPr>
            <w:r w:rsidRPr="00A90B4F">
              <w:rPr>
                <w:b/>
              </w:rPr>
              <w:t xml:space="preserve">                                                           </w:t>
            </w:r>
          </w:p>
          <w:p w:rsidR="00A90B4F" w:rsidRPr="00A90B4F" w:rsidRDefault="00A90B4F" w:rsidP="00DB796D">
            <w:pPr>
              <w:tabs>
                <w:tab w:val="left" w:pos="2623"/>
              </w:tabs>
              <w:jc w:val="center"/>
              <w:rPr>
                <w:sz w:val="24"/>
              </w:rPr>
            </w:pPr>
            <w:r w:rsidRPr="00A90B4F">
              <w:rPr>
                <w:b/>
                <w:sz w:val="24"/>
              </w:rPr>
              <w:t>359026, Республика Калмыкия, с. Эсто-Алтай, ул. Карла Маркса</w:t>
            </w:r>
          </w:p>
          <w:p w:rsidR="00A90B4F" w:rsidRPr="00A90B4F" w:rsidRDefault="00A90B4F" w:rsidP="00DB796D">
            <w:pPr>
              <w:tabs>
                <w:tab w:val="left" w:pos="2623"/>
              </w:tabs>
              <w:jc w:val="center"/>
              <w:rPr>
                <w:b/>
                <w:iCs/>
                <w:sz w:val="24"/>
              </w:rPr>
            </w:pPr>
            <w:r w:rsidRPr="00A90B4F">
              <w:rPr>
                <w:b/>
                <w:sz w:val="24"/>
              </w:rPr>
              <w:t>ИНН</w:t>
            </w:r>
            <w:r w:rsidRPr="00E53B2D">
              <w:rPr>
                <w:b/>
                <w:sz w:val="24"/>
              </w:rPr>
              <w:t xml:space="preserve"> 0812900527, </w:t>
            </w:r>
            <w:r w:rsidRPr="00A90B4F">
              <w:rPr>
                <w:b/>
                <w:sz w:val="24"/>
              </w:rPr>
              <w:t>т</w:t>
            </w:r>
            <w:r w:rsidRPr="00E53B2D">
              <w:rPr>
                <w:b/>
                <w:sz w:val="24"/>
              </w:rPr>
              <w:t xml:space="preserve">. (84745) 98-2-41, </w:t>
            </w:r>
            <w:r w:rsidRPr="00A90B4F">
              <w:rPr>
                <w:b/>
                <w:sz w:val="24"/>
                <w:lang w:val="en-US"/>
              </w:rPr>
              <w:t>e</w:t>
            </w:r>
            <w:r w:rsidRPr="00E53B2D">
              <w:rPr>
                <w:b/>
                <w:sz w:val="24"/>
              </w:rPr>
              <w:t>-</w:t>
            </w:r>
            <w:r w:rsidRPr="00A90B4F">
              <w:rPr>
                <w:b/>
                <w:sz w:val="24"/>
                <w:lang w:val="en-US"/>
              </w:rPr>
              <w:t>mail</w:t>
            </w:r>
            <w:r w:rsidRPr="00E53B2D">
              <w:rPr>
                <w:b/>
                <w:sz w:val="24"/>
              </w:rPr>
              <w:t xml:space="preserve">: </w:t>
            </w:r>
            <w:hyperlink r:id="rId8" w:history="1">
              <w:r w:rsidRPr="00A90B4F">
                <w:rPr>
                  <w:b/>
                  <w:color w:val="0000FF"/>
                  <w:sz w:val="24"/>
                  <w:u w:val="single"/>
                </w:rPr>
                <w:t>е</w:t>
              </w:r>
              <w:r w:rsidRPr="00A90B4F">
                <w:rPr>
                  <w:b/>
                  <w:color w:val="0000FF"/>
                  <w:sz w:val="24"/>
                  <w:u w:val="single"/>
                  <w:lang w:val="en-US"/>
                </w:rPr>
                <w:t>sto</w:t>
              </w:r>
              <w:r w:rsidRPr="00E53B2D">
                <w:rPr>
                  <w:b/>
                  <w:color w:val="0000FF"/>
                  <w:sz w:val="24"/>
                  <w:u w:val="single"/>
                </w:rPr>
                <w:t>-</w:t>
              </w:r>
              <w:r w:rsidRPr="00A90B4F">
                <w:rPr>
                  <w:b/>
                  <w:color w:val="0000FF"/>
                  <w:sz w:val="24"/>
                  <w:u w:val="single"/>
                </w:rPr>
                <w:t>а</w:t>
              </w:r>
              <w:r w:rsidRPr="00A90B4F">
                <w:rPr>
                  <w:b/>
                  <w:color w:val="0000FF"/>
                  <w:sz w:val="24"/>
                  <w:u w:val="single"/>
                  <w:lang w:val="en-US"/>
                </w:rPr>
                <w:t>ltay</w:t>
              </w:r>
              <w:r w:rsidRPr="00E53B2D">
                <w:rPr>
                  <w:b/>
                  <w:color w:val="0000FF"/>
                  <w:sz w:val="24"/>
                  <w:u w:val="single"/>
                </w:rPr>
                <w:t>@</w:t>
              </w:r>
              <w:r w:rsidRPr="00A90B4F">
                <w:rPr>
                  <w:b/>
                  <w:color w:val="0000FF"/>
                  <w:sz w:val="24"/>
                  <w:u w:val="single"/>
                  <w:lang w:val="en-US"/>
                </w:rPr>
                <w:t>yandex</w:t>
              </w:r>
            </w:hyperlink>
            <w:hyperlink r:id="rId9" w:history="1">
              <w:r w:rsidRPr="00E53B2D">
                <w:rPr>
                  <w:b/>
                  <w:iCs/>
                  <w:color w:val="0000FF"/>
                  <w:sz w:val="24"/>
                  <w:u w:val="single"/>
                </w:rPr>
                <w:t>.</w:t>
              </w:r>
            </w:hyperlink>
            <w:hyperlink r:id="rId10" w:history="1">
              <w:r w:rsidRPr="00A90B4F">
                <w:rPr>
                  <w:b/>
                  <w:iCs/>
                  <w:color w:val="0000FF"/>
                  <w:sz w:val="24"/>
                  <w:u w:val="single"/>
                </w:rPr>
                <w:t>ru</w:t>
              </w:r>
            </w:hyperlink>
          </w:p>
          <w:p w:rsidR="00A90B4F" w:rsidRPr="00A90B4F" w:rsidRDefault="00A90B4F" w:rsidP="00DB796D">
            <w:pPr>
              <w:tabs>
                <w:tab w:val="left" w:pos="2623"/>
              </w:tabs>
              <w:ind w:left="650" w:hanging="430"/>
              <w:jc w:val="center"/>
              <w:rPr>
                <w:b/>
              </w:rPr>
            </w:pPr>
          </w:p>
        </w:tc>
      </w:tr>
    </w:tbl>
    <w:p w:rsidR="00DB796D" w:rsidRDefault="00DB796D" w:rsidP="00DB796D">
      <w:pPr>
        <w:ind w:right="-384"/>
        <w:rPr>
          <w:b/>
          <w:color w:val="000000"/>
          <w:sz w:val="24"/>
          <w:szCs w:val="24"/>
        </w:rPr>
      </w:pPr>
    </w:p>
    <w:p w:rsidR="00A90B4F" w:rsidRPr="00A90B4F" w:rsidRDefault="0087722A" w:rsidP="005C1A4B">
      <w:pPr>
        <w:ind w:right="-384"/>
        <w:jc w:val="center"/>
        <w:rPr>
          <w:b/>
          <w:color w:val="000000"/>
          <w:sz w:val="24"/>
          <w:szCs w:val="24"/>
        </w:rPr>
      </w:pPr>
      <w:r>
        <w:rPr>
          <w:b/>
          <w:color w:val="000000"/>
          <w:sz w:val="24"/>
          <w:szCs w:val="24"/>
        </w:rPr>
        <w:t>РЕШЕНИЕ № 15</w:t>
      </w:r>
    </w:p>
    <w:p w:rsidR="00A90B4F" w:rsidRPr="00A90B4F" w:rsidRDefault="004F7BE2" w:rsidP="007A1559">
      <w:pPr>
        <w:rPr>
          <w:sz w:val="24"/>
          <w:szCs w:val="24"/>
          <w:lang w:eastAsia="zh-CN"/>
        </w:rPr>
      </w:pPr>
      <w:r>
        <w:rPr>
          <w:sz w:val="24"/>
          <w:szCs w:val="24"/>
        </w:rPr>
        <w:pict>
          <v:line id="Прямая соединительная линия 2" o:spid="_x0000_s1034" style="position:absolute;flip:x y;z-index:251659264;visibility:visible" from="270pt,6.2pt" to="270pt,6.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qc0kpXwIAAMIEAAAfAAAAAAAAAAAAAAAAACAC&#10;AABjbGlwYm9hcmQvZHJhd2luZ3MvZHJhd2luZzEueG1sUEsBAi0AFAAGAAgAAAAhANSSZ874BgAA&#10;ahwAABoAAAAAAAAAAAAAAAAAvAQAAGNsaXBib2FyZC90aGVtZS90aGVtZTEueG1sUEsBAi0AFAAG&#10;AAgAAAAhAJxmRkG7AAAAJAEAACoAAAAAAAAAAAAAAAAA7AsAAGNsaXBib2FyZC9kcmF3aW5ncy9f&#10;cmVscy9kcmF3aW5nMS54bWwucmVsc1BLBQYAAAAABQAFAGcBAADvDAAAAAA=&#10;" strokeweight=".5pt"/>
        </w:pict>
      </w:r>
      <w:r w:rsidR="007A1559">
        <w:rPr>
          <w:noProof/>
          <w:color w:val="000000"/>
          <w:sz w:val="24"/>
          <w:szCs w:val="24"/>
        </w:rPr>
        <w:t xml:space="preserve"> 16 октября</w:t>
      </w:r>
      <w:r w:rsidR="00A90B4F" w:rsidRPr="00A90B4F">
        <w:rPr>
          <w:noProof/>
          <w:color w:val="000000"/>
          <w:sz w:val="24"/>
          <w:szCs w:val="24"/>
        </w:rPr>
        <w:t xml:space="preserve"> </w:t>
      </w:r>
      <w:r w:rsidR="00902974">
        <w:rPr>
          <w:color w:val="000000"/>
          <w:sz w:val="24"/>
          <w:szCs w:val="24"/>
        </w:rPr>
        <w:t>2024</w:t>
      </w:r>
      <w:r w:rsidR="00602F5B">
        <w:rPr>
          <w:color w:val="000000"/>
          <w:sz w:val="24"/>
          <w:szCs w:val="24"/>
        </w:rPr>
        <w:t xml:space="preserve"> года               </w:t>
      </w:r>
      <w:r w:rsidR="00A90B4F" w:rsidRPr="00A90B4F">
        <w:rPr>
          <w:color w:val="000000"/>
          <w:sz w:val="24"/>
          <w:szCs w:val="24"/>
        </w:rPr>
        <w:t xml:space="preserve">     </w:t>
      </w:r>
      <w:r w:rsidR="00A90B4F">
        <w:rPr>
          <w:color w:val="000000"/>
          <w:sz w:val="24"/>
          <w:szCs w:val="24"/>
        </w:rPr>
        <w:t xml:space="preserve">                       </w:t>
      </w:r>
      <w:r w:rsidR="00A90B4F" w:rsidRPr="00A90B4F">
        <w:rPr>
          <w:color w:val="000000"/>
          <w:sz w:val="24"/>
          <w:szCs w:val="24"/>
        </w:rPr>
        <w:t xml:space="preserve">                                                        с. Эсто-Алтай</w:t>
      </w:r>
    </w:p>
    <w:p w:rsidR="007A1559" w:rsidRDefault="007A1559" w:rsidP="005C1A4B">
      <w:pPr>
        <w:suppressAutoHyphens/>
        <w:ind w:right="5244" w:firstLine="567"/>
        <w:jc w:val="both"/>
        <w:rPr>
          <w:b/>
          <w:sz w:val="24"/>
          <w:szCs w:val="24"/>
          <w:lang w:eastAsia="zh-CN"/>
        </w:rPr>
      </w:pPr>
    </w:p>
    <w:p w:rsidR="00A90B4F" w:rsidRPr="00A90B4F" w:rsidRDefault="00A90B4F" w:rsidP="007A1559">
      <w:pPr>
        <w:suppressAutoHyphens/>
        <w:ind w:right="5103" w:firstLine="567"/>
        <w:jc w:val="both"/>
        <w:rPr>
          <w:b/>
          <w:sz w:val="24"/>
          <w:szCs w:val="24"/>
          <w:lang w:eastAsia="zh-CN"/>
        </w:rPr>
      </w:pPr>
      <w:r w:rsidRPr="00A90B4F">
        <w:rPr>
          <w:b/>
          <w:sz w:val="24"/>
          <w:szCs w:val="24"/>
          <w:lang w:eastAsia="zh-CN"/>
        </w:rPr>
        <w:t>О внесении изменений и дополнений в Устав Эсто-Алтайского сельского муниципального образования Республики Калмыкия</w:t>
      </w:r>
    </w:p>
    <w:p w:rsidR="00A90B4F" w:rsidRPr="00A90B4F" w:rsidRDefault="00A90B4F" w:rsidP="005C1A4B">
      <w:pPr>
        <w:suppressAutoHyphens/>
        <w:ind w:right="1285"/>
        <w:rPr>
          <w:rFonts w:eastAsia="Calibri"/>
          <w:b/>
          <w:spacing w:val="-1"/>
          <w:sz w:val="24"/>
          <w:szCs w:val="24"/>
          <w:lang w:eastAsia="en-US"/>
        </w:rPr>
      </w:pPr>
    </w:p>
    <w:p w:rsidR="007A1559" w:rsidRPr="007A1559" w:rsidRDefault="007A1559" w:rsidP="007A1559">
      <w:pPr>
        <w:ind w:firstLine="709"/>
        <w:jc w:val="both"/>
        <w:rPr>
          <w:color w:val="000000"/>
          <w:sz w:val="24"/>
          <w:szCs w:val="28"/>
          <w:shd w:val="clear" w:color="auto" w:fill="FFFFFF"/>
        </w:rPr>
      </w:pPr>
      <w:r w:rsidRPr="007A1559">
        <w:rPr>
          <w:color w:val="000000"/>
          <w:sz w:val="24"/>
          <w:szCs w:val="28"/>
          <w:shd w:val="clear" w:color="auto" w:fill="FFFFFF"/>
        </w:rPr>
        <w:t xml:space="preserve">В целях приведения Устава </w:t>
      </w:r>
      <w:r w:rsidRPr="007A1559">
        <w:rPr>
          <w:color w:val="000000"/>
          <w:sz w:val="24"/>
          <w:szCs w:val="24"/>
        </w:rPr>
        <w:t>Эсто-Алтайского</w:t>
      </w:r>
      <w:r w:rsidRPr="007A1559">
        <w:rPr>
          <w:sz w:val="24"/>
          <w:szCs w:val="28"/>
        </w:rPr>
        <w:t xml:space="preserve"> </w:t>
      </w:r>
      <w:r w:rsidRPr="007A1559">
        <w:rPr>
          <w:color w:val="000000"/>
          <w:sz w:val="24"/>
          <w:szCs w:val="28"/>
          <w:shd w:val="clear" w:color="auto" w:fill="FFFFFF"/>
        </w:rPr>
        <w:t>сельского муниципального образования Республики Калмыкия в соответствие с</w:t>
      </w:r>
      <w:r w:rsidRPr="007A1559">
        <w:rPr>
          <w:sz w:val="22"/>
          <w:szCs w:val="24"/>
        </w:rPr>
        <w:t xml:space="preserve"> </w:t>
      </w:r>
      <w:r w:rsidRPr="007A1559">
        <w:rPr>
          <w:color w:val="000000"/>
          <w:sz w:val="24"/>
          <w:szCs w:val="28"/>
          <w:shd w:val="clear" w:color="auto" w:fill="FFFFFF"/>
        </w:rPr>
        <w:t xml:space="preserve">федеральным и республиканским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w:t>
      </w:r>
      <w:r w:rsidRPr="007A1559">
        <w:rPr>
          <w:sz w:val="24"/>
          <w:szCs w:val="28"/>
          <w:shd w:val="clear" w:color="auto" w:fill="FFFFFF"/>
        </w:rPr>
        <w:t>статьи 25</w:t>
      </w:r>
      <w:r w:rsidRPr="007A1559">
        <w:rPr>
          <w:color w:val="000000"/>
          <w:sz w:val="24"/>
          <w:szCs w:val="28"/>
          <w:shd w:val="clear" w:color="auto" w:fill="FFFFFF"/>
        </w:rPr>
        <w:t xml:space="preserve"> Устава </w:t>
      </w:r>
      <w:r w:rsidRPr="007A1559">
        <w:rPr>
          <w:color w:val="000000"/>
          <w:sz w:val="24"/>
          <w:szCs w:val="24"/>
        </w:rPr>
        <w:t>Эсто-Алтайского</w:t>
      </w:r>
      <w:r w:rsidRPr="007A1559">
        <w:rPr>
          <w:sz w:val="24"/>
          <w:szCs w:val="28"/>
        </w:rPr>
        <w:t xml:space="preserve"> </w:t>
      </w:r>
      <w:r w:rsidRPr="007A1559">
        <w:rPr>
          <w:color w:val="000000"/>
          <w:sz w:val="24"/>
          <w:szCs w:val="28"/>
          <w:shd w:val="clear" w:color="auto" w:fill="FFFFFF"/>
        </w:rPr>
        <w:t>сельского муниципального образования Республики Калмыкия, Собрание депутатов</w:t>
      </w:r>
      <w:r w:rsidRPr="007A1559">
        <w:rPr>
          <w:color w:val="000000"/>
          <w:sz w:val="24"/>
          <w:szCs w:val="24"/>
        </w:rPr>
        <w:t xml:space="preserve"> Эсто-Алтайского </w:t>
      </w:r>
      <w:r w:rsidRPr="007A1559">
        <w:rPr>
          <w:color w:val="000000"/>
          <w:sz w:val="24"/>
          <w:szCs w:val="28"/>
          <w:shd w:val="clear" w:color="auto" w:fill="FFFFFF"/>
        </w:rPr>
        <w:t xml:space="preserve">сельского муниципального образования Республики Калмыкия </w:t>
      </w:r>
      <w:r w:rsidRPr="007A1559">
        <w:rPr>
          <w:sz w:val="24"/>
          <w:szCs w:val="28"/>
        </w:rPr>
        <w:t>решило:</w:t>
      </w:r>
    </w:p>
    <w:p w:rsidR="007A1559" w:rsidRPr="007A1559" w:rsidRDefault="007A1559" w:rsidP="007A1559">
      <w:pPr>
        <w:ind w:firstLine="567"/>
        <w:jc w:val="both"/>
        <w:rPr>
          <w:sz w:val="24"/>
          <w:szCs w:val="28"/>
          <w:shd w:val="clear" w:color="auto" w:fill="FFFFFF"/>
        </w:rPr>
      </w:pPr>
      <w:r w:rsidRPr="007A1559">
        <w:rPr>
          <w:sz w:val="24"/>
          <w:szCs w:val="28"/>
          <w:shd w:val="clear" w:color="auto" w:fill="FFFFFF"/>
        </w:rPr>
        <w:t xml:space="preserve">1. Внести в Устав </w:t>
      </w:r>
      <w:r w:rsidRPr="007A1559">
        <w:rPr>
          <w:color w:val="000000"/>
          <w:sz w:val="24"/>
          <w:szCs w:val="24"/>
        </w:rPr>
        <w:t>Эсто-Алтайского</w:t>
      </w:r>
      <w:r w:rsidRPr="007A1559">
        <w:rPr>
          <w:sz w:val="24"/>
          <w:szCs w:val="28"/>
        </w:rPr>
        <w:t xml:space="preserve"> </w:t>
      </w:r>
      <w:r w:rsidRPr="007A1559">
        <w:rPr>
          <w:sz w:val="24"/>
          <w:szCs w:val="28"/>
          <w:shd w:val="clear" w:color="auto" w:fill="FFFFFF"/>
        </w:rPr>
        <w:t xml:space="preserve">сельского муниципального образования Республики Калмыкия, утвержденный решением Собрания депутатов </w:t>
      </w:r>
      <w:r w:rsidRPr="007A1559">
        <w:rPr>
          <w:color w:val="000000"/>
          <w:sz w:val="24"/>
          <w:szCs w:val="24"/>
        </w:rPr>
        <w:t>Эсто-Алтайского</w:t>
      </w:r>
      <w:r w:rsidRPr="007A1559">
        <w:rPr>
          <w:sz w:val="24"/>
          <w:szCs w:val="28"/>
        </w:rPr>
        <w:t xml:space="preserve"> </w:t>
      </w:r>
      <w:r w:rsidRPr="007A1559">
        <w:rPr>
          <w:sz w:val="24"/>
          <w:szCs w:val="28"/>
          <w:shd w:val="clear" w:color="auto" w:fill="FFFFFF"/>
        </w:rPr>
        <w:t xml:space="preserve">сельского муниципального образования Республики Калмыкия от </w:t>
      </w:r>
      <w:r w:rsidRPr="007A1559">
        <w:rPr>
          <w:sz w:val="24"/>
          <w:szCs w:val="28"/>
        </w:rPr>
        <w:t>28.04.2017 № 2</w:t>
      </w:r>
      <w:r w:rsidRPr="007A1559">
        <w:rPr>
          <w:sz w:val="24"/>
          <w:szCs w:val="28"/>
          <w:shd w:val="clear" w:color="auto" w:fill="FFFFFF"/>
        </w:rPr>
        <w:t xml:space="preserve"> </w:t>
      </w:r>
      <w:r w:rsidRPr="007A1559">
        <w:rPr>
          <w:sz w:val="24"/>
          <w:szCs w:val="28"/>
          <w:shd w:val="clear" w:color="auto" w:fill="FFFFFF"/>
        </w:rPr>
        <w:br/>
        <w:t xml:space="preserve">(с изменениями и дополнениями от 21.11.2017 № 11, от 23.03.2018 № 4, от 26.11.2018 № 15, от 13.05.2019 № 8, от 28.11.2019 № 21, от 24.08. 2020 № 12, от 26.04.2021 № 10, от 09.03.2022 № 2, от 12.04.2023 № 2, от 03.11.2023 № 11, от 13.05.2024 № 8) следующие изменения и дополнения: </w:t>
      </w:r>
    </w:p>
    <w:p w:rsidR="001A18DB" w:rsidRDefault="001A18DB" w:rsidP="001A18DB">
      <w:pPr>
        <w:ind w:firstLine="709"/>
        <w:jc w:val="both"/>
        <w:rPr>
          <w:rFonts w:eastAsia="Calibri"/>
          <w:b/>
          <w:sz w:val="24"/>
          <w:szCs w:val="28"/>
          <w:shd w:val="clear" w:color="auto" w:fill="FFFFFF"/>
        </w:rPr>
      </w:pPr>
      <w:r>
        <w:rPr>
          <w:rFonts w:eastAsia="Calibri"/>
          <w:sz w:val="24"/>
          <w:szCs w:val="28"/>
          <w:shd w:val="clear" w:color="auto" w:fill="FFFFFF"/>
        </w:rPr>
        <w:t xml:space="preserve">1) </w:t>
      </w:r>
      <w:r>
        <w:rPr>
          <w:rFonts w:eastAsia="Calibri"/>
          <w:b/>
          <w:sz w:val="24"/>
          <w:szCs w:val="28"/>
          <w:shd w:val="clear" w:color="auto" w:fill="FFFFFF"/>
        </w:rPr>
        <w:t>статью 6 изложить в следующей редакции: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w:t>
      </w:r>
      <w:r w:rsidRPr="001A18DB">
        <w:rPr>
          <w:rFonts w:eastAsia="Calibri"/>
          <w:b/>
          <w:sz w:val="24"/>
          <w:szCs w:val="28"/>
          <w:shd w:val="clear" w:color="auto" w:fill="FFFFFF"/>
        </w:rPr>
        <w:t>Статья 6. Межмуниципальное сотрудничество</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1. Межмуниципальное сотрудничество осуществляется в следующих формах:</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1) членство муниципальных образований в объединениях муниципальных образований;</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2) учреждение межмуниципальных хозяйственных обществ, межмуниципального печатного средства массовой информации и сетевого издания;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3) учреждение муниципальными образованиями некоммерческих организаций;</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4) заключение договоров и соглашений;</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5) организация взаимодействия советов муниципальных образований субъектов Российской Федерации.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A18DB" w:rsidRDefault="001A18DB" w:rsidP="001A18DB">
      <w:pPr>
        <w:ind w:firstLine="709"/>
        <w:jc w:val="both"/>
        <w:rPr>
          <w:rFonts w:eastAsia="Calibri"/>
          <w:b/>
          <w:sz w:val="24"/>
          <w:szCs w:val="28"/>
          <w:shd w:val="clear" w:color="auto" w:fill="FFFFFF"/>
        </w:rPr>
      </w:pPr>
      <w:r>
        <w:rPr>
          <w:rFonts w:eastAsia="Calibri"/>
          <w:sz w:val="24"/>
          <w:szCs w:val="28"/>
          <w:shd w:val="clear" w:color="auto" w:fill="FFFFFF"/>
        </w:rPr>
        <w:t xml:space="preserve">2) </w:t>
      </w:r>
      <w:r>
        <w:rPr>
          <w:rFonts w:eastAsia="Calibri"/>
          <w:b/>
          <w:sz w:val="24"/>
          <w:szCs w:val="28"/>
          <w:shd w:val="clear" w:color="auto" w:fill="FFFFFF"/>
        </w:rPr>
        <w:t>статью 7 изложить в следующей редакции:</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w:t>
      </w:r>
      <w:r>
        <w:rPr>
          <w:rFonts w:eastAsia="Calibri"/>
          <w:b/>
          <w:sz w:val="24"/>
          <w:szCs w:val="26"/>
          <w:shd w:val="clear" w:color="auto" w:fill="FFFFFF"/>
        </w:rPr>
        <w:t>Статья 7. Вопросы местного значения муниципального образования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К вопросам местного значения муниципального образования относятся: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lastRenderedPageBreak/>
        <w:t>2) установление, изменение и отмена местных налогов и сборов муниципального образования;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3) владение, пользование и распоряжение имуществом, находящимся в муниципальной собственности муниципального образования;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4) обеспечение первичных мер пожарной безопасности в границах населенного пунктов муниципального образования;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6) создание условий для организации досуга и обеспечения жителей муниципального образования услугами организаций культуры;</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8) формирование архивных фондов муниципального образования;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11) содействие в развитии сельскохозяйственного производства, создание условий для развития малого и среднего предпринимательства;</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15) участие в предупреждении и ликвидации последствий чрезвычайных ситуаций в границах поселения;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18) организация ритуальных услуг и содержание мест захоронения;</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lastRenderedPageBreak/>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21)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22) участие в организации деятельности по накоплению (в том числе раздельному накоплению) и транспортированию твердых коммунальных отходов;</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23) принятие в соответствии с гражданским законодательством Российской Федерации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24)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A18DB" w:rsidRDefault="001A18DB" w:rsidP="001A18DB">
      <w:pPr>
        <w:ind w:firstLine="709"/>
        <w:jc w:val="both"/>
        <w:rPr>
          <w:rFonts w:eastAsia="Calibri"/>
          <w:sz w:val="24"/>
          <w:szCs w:val="26"/>
          <w:shd w:val="clear" w:color="auto" w:fill="FFFFFF"/>
        </w:rPr>
      </w:pPr>
      <w:r>
        <w:rPr>
          <w:rFonts w:eastAsia="Calibri"/>
          <w:sz w:val="24"/>
          <w:szCs w:val="26"/>
          <w:shd w:val="clear" w:color="auto" w:fill="FFFFFF"/>
        </w:rPr>
        <w:t>25)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3) </w:t>
      </w:r>
      <w:r>
        <w:rPr>
          <w:rFonts w:eastAsia="Calibri"/>
          <w:b/>
          <w:sz w:val="24"/>
          <w:szCs w:val="28"/>
          <w:shd w:val="clear" w:color="auto" w:fill="FFFFFF"/>
        </w:rPr>
        <w:t>в части 2 статьи 9</w:t>
      </w:r>
      <w:r>
        <w:rPr>
          <w:rFonts w:eastAsia="Calibri"/>
          <w:sz w:val="24"/>
          <w:szCs w:val="28"/>
          <w:shd w:val="clear" w:color="auto" w:fill="FFFFFF"/>
        </w:rPr>
        <w:t xml:space="preserve"> слова «пунктами 4, 9 статьи 7 настоящего устава» заменить словами «пунктами 4, 9, 15 и 21 статьи 7 настоящего Устава»;</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4) </w:t>
      </w:r>
      <w:r>
        <w:rPr>
          <w:rFonts w:eastAsia="Calibri"/>
          <w:b/>
          <w:sz w:val="24"/>
          <w:szCs w:val="28"/>
          <w:shd w:val="clear" w:color="auto" w:fill="FFFFFF"/>
        </w:rPr>
        <w:t>в статье 14:</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а) </w:t>
      </w:r>
      <w:r>
        <w:rPr>
          <w:rFonts w:eastAsia="Calibri"/>
          <w:b/>
          <w:sz w:val="24"/>
          <w:szCs w:val="28"/>
          <w:shd w:val="clear" w:color="auto" w:fill="FFFFFF"/>
        </w:rPr>
        <w:t>в части 1</w:t>
      </w:r>
      <w:r>
        <w:rPr>
          <w:rFonts w:eastAsia="Calibri"/>
          <w:sz w:val="24"/>
          <w:szCs w:val="28"/>
          <w:shd w:val="clear" w:color="auto" w:fill="FFFFFF"/>
        </w:rPr>
        <w:t xml:space="preserve"> слова «и настоящим Уставом» исключить;</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б) </w:t>
      </w:r>
      <w:r>
        <w:rPr>
          <w:rFonts w:eastAsia="Calibri"/>
          <w:b/>
          <w:sz w:val="24"/>
          <w:szCs w:val="28"/>
          <w:shd w:val="clear" w:color="auto" w:fill="FFFFFF"/>
        </w:rPr>
        <w:t>в пункте 4 части 2</w:t>
      </w:r>
      <w:r>
        <w:rPr>
          <w:rFonts w:eastAsia="Calibri"/>
          <w:sz w:val="24"/>
          <w:szCs w:val="28"/>
          <w:shd w:val="clear" w:color="auto" w:fill="FFFFFF"/>
        </w:rPr>
        <w:t xml:space="preserve"> слова «частью 3 статьи 45 устава» заменить словами «частью 5 статьи 12 настоящего Устава»;</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5) </w:t>
      </w:r>
      <w:r>
        <w:rPr>
          <w:rFonts w:eastAsia="Calibri"/>
          <w:b/>
          <w:sz w:val="24"/>
          <w:szCs w:val="28"/>
          <w:shd w:val="clear" w:color="auto" w:fill="FFFFFF"/>
        </w:rPr>
        <w:t>статью 15 дополнить частью 1.1 следующего содержания: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«1.1.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6) </w:t>
      </w:r>
      <w:r>
        <w:rPr>
          <w:rFonts w:eastAsia="Calibri"/>
          <w:b/>
          <w:sz w:val="24"/>
          <w:szCs w:val="28"/>
          <w:shd w:val="clear" w:color="auto" w:fill="FFFFFF"/>
        </w:rPr>
        <w:t>в статье 17.1:</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а) </w:t>
      </w:r>
      <w:r>
        <w:rPr>
          <w:rFonts w:eastAsia="Calibri"/>
          <w:b/>
          <w:sz w:val="24"/>
          <w:szCs w:val="28"/>
          <w:shd w:val="clear" w:color="auto" w:fill="FFFFFF"/>
        </w:rPr>
        <w:t>в части 5</w:t>
      </w:r>
      <w:r>
        <w:rPr>
          <w:rFonts w:eastAsia="Calibri"/>
          <w:sz w:val="24"/>
          <w:szCs w:val="28"/>
          <w:shd w:val="clear" w:color="auto" w:fill="FFFFFF"/>
        </w:rPr>
        <w:t xml:space="preserve"> слова «пунктами 1 - 7 части 10 статьи 40» заменить словами «пунктами 1 – 7 и 9.2 части 10 статьи 40»;</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б) </w:t>
      </w:r>
      <w:r>
        <w:rPr>
          <w:rFonts w:eastAsia="Calibri"/>
          <w:b/>
          <w:sz w:val="24"/>
          <w:szCs w:val="28"/>
          <w:shd w:val="clear" w:color="auto" w:fill="FFFFFF"/>
        </w:rPr>
        <w:t>в части 7</w:t>
      </w:r>
      <w:r>
        <w:rPr>
          <w:rFonts w:eastAsia="Calibri"/>
          <w:sz w:val="24"/>
          <w:szCs w:val="28"/>
          <w:shd w:val="clear" w:color="auto" w:fill="FFFFFF"/>
        </w:rPr>
        <w:t xml:space="preserve"> слова после слов «и иные» дополнить словами «, не предусмотренные Федеральным законом «Об общих принципах организации местного самоуправления в Российской Федерации»,»;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7) </w:t>
      </w:r>
      <w:r>
        <w:rPr>
          <w:rFonts w:eastAsia="Calibri"/>
          <w:b/>
          <w:sz w:val="24"/>
          <w:szCs w:val="28"/>
          <w:shd w:val="clear" w:color="auto" w:fill="FFFFFF"/>
        </w:rPr>
        <w:t>второе предложение абзаца 2 части 1 статьи 24 изложить в следующей редакции: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«При равном количестве голосов, полученных такими зарегистрированными кандидатами, избранными считается кандидат, победивший на большом количестве избирательных участков, а при равном количестве таких избирательных участков – кандидат, для регистрации которого документы были представлены ранее.»;</w:t>
      </w:r>
    </w:p>
    <w:p w:rsidR="001A18DB" w:rsidRDefault="001A18DB" w:rsidP="001A18DB">
      <w:pPr>
        <w:ind w:firstLine="709"/>
        <w:jc w:val="both"/>
        <w:rPr>
          <w:rFonts w:eastAsia="Calibri"/>
          <w:b/>
          <w:sz w:val="24"/>
          <w:szCs w:val="28"/>
          <w:shd w:val="clear" w:color="auto" w:fill="FFFFFF"/>
        </w:rPr>
      </w:pPr>
      <w:r>
        <w:rPr>
          <w:rFonts w:eastAsia="Calibri"/>
          <w:sz w:val="24"/>
          <w:szCs w:val="28"/>
          <w:shd w:val="clear" w:color="auto" w:fill="FFFFFF"/>
        </w:rPr>
        <w:t>8</w:t>
      </w:r>
      <w:r>
        <w:rPr>
          <w:rFonts w:eastAsia="Calibri"/>
          <w:b/>
          <w:sz w:val="24"/>
          <w:szCs w:val="28"/>
          <w:shd w:val="clear" w:color="auto" w:fill="FFFFFF"/>
        </w:rPr>
        <w:t>) пункт 7 части 1 статьи 27 исключить;</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9) </w:t>
      </w:r>
      <w:r>
        <w:rPr>
          <w:rFonts w:eastAsia="Calibri"/>
          <w:b/>
          <w:sz w:val="24"/>
          <w:szCs w:val="28"/>
          <w:shd w:val="clear" w:color="auto" w:fill="FFFFFF"/>
        </w:rPr>
        <w:t>в статье 28:</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а) </w:t>
      </w:r>
      <w:r>
        <w:rPr>
          <w:rFonts w:eastAsia="Calibri"/>
          <w:b/>
          <w:sz w:val="24"/>
          <w:szCs w:val="28"/>
          <w:shd w:val="clear" w:color="auto" w:fill="FFFFFF"/>
        </w:rPr>
        <w:t>в части 1, в абзаце 9 части 10</w:t>
      </w:r>
      <w:r>
        <w:rPr>
          <w:rFonts w:eastAsia="Calibri"/>
          <w:sz w:val="24"/>
          <w:szCs w:val="28"/>
          <w:shd w:val="clear" w:color="auto" w:fill="FFFFFF"/>
        </w:rPr>
        <w:t xml:space="preserve"> слова «на постоянной основе» заменить словами «на профессиональной основе»;</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б) </w:t>
      </w:r>
      <w:r>
        <w:rPr>
          <w:rFonts w:eastAsia="Calibri"/>
          <w:b/>
          <w:sz w:val="24"/>
          <w:szCs w:val="28"/>
          <w:shd w:val="clear" w:color="auto" w:fill="FFFFFF"/>
        </w:rPr>
        <w:t>в части 5</w:t>
      </w:r>
      <w:r>
        <w:rPr>
          <w:rFonts w:eastAsia="Calibri"/>
          <w:sz w:val="24"/>
          <w:szCs w:val="28"/>
          <w:shd w:val="clear" w:color="auto" w:fill="FFFFFF"/>
        </w:rPr>
        <w:t xml:space="preserve"> слово «непосредственно» исключить;</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в) </w:t>
      </w:r>
      <w:r>
        <w:rPr>
          <w:rFonts w:eastAsia="Calibri"/>
          <w:b/>
          <w:sz w:val="24"/>
          <w:szCs w:val="28"/>
          <w:shd w:val="clear" w:color="auto" w:fill="FFFFFF"/>
        </w:rPr>
        <w:t>в части 6:</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слова «Выборное должностное лицо местного самоуправления» заменить словами «Глава муниципального образования (ахлачи)»;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lastRenderedPageBreak/>
        <w:t>- слова «законодательных (представительных) органов государственной власти субъектов Российской Федерации» заменить словами «законодательных органов субъектов Российской Федерации»;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г) </w:t>
      </w:r>
      <w:r>
        <w:rPr>
          <w:rFonts w:eastAsia="Calibri"/>
          <w:b/>
          <w:sz w:val="24"/>
          <w:szCs w:val="28"/>
          <w:shd w:val="clear" w:color="auto" w:fill="FFFFFF"/>
        </w:rPr>
        <w:t>в подпунктах «а», «б» пункта 2 части 7</w:t>
      </w:r>
      <w:r>
        <w:rPr>
          <w:rFonts w:eastAsia="Calibri"/>
          <w:sz w:val="24"/>
          <w:szCs w:val="28"/>
          <w:shd w:val="clear" w:color="auto" w:fill="FFFFFF"/>
        </w:rPr>
        <w:t xml:space="preserve"> слова «аппарате избирательной комиссии муниципального образования,» исключить;</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д) </w:t>
      </w:r>
      <w:r>
        <w:rPr>
          <w:rFonts w:eastAsia="Calibri"/>
          <w:b/>
          <w:sz w:val="24"/>
          <w:szCs w:val="28"/>
          <w:shd w:val="clear" w:color="auto" w:fill="FFFFFF"/>
        </w:rPr>
        <w:t>в абзаце 9 части 10</w:t>
      </w:r>
      <w:r>
        <w:rPr>
          <w:rFonts w:eastAsia="Calibri"/>
          <w:sz w:val="24"/>
          <w:szCs w:val="28"/>
          <w:shd w:val="clear" w:color="auto" w:fill="FFFFFF"/>
        </w:rPr>
        <w:t xml:space="preserve"> слова «выборного должностного лица местного самоуправления» заменить словами «главы муниципального образования (ахлачи)»;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е) </w:t>
      </w:r>
      <w:r>
        <w:rPr>
          <w:rFonts w:eastAsia="Calibri"/>
          <w:b/>
          <w:sz w:val="24"/>
          <w:szCs w:val="28"/>
          <w:shd w:val="clear" w:color="auto" w:fill="FFFFFF"/>
        </w:rPr>
        <w:t>в абзаце 10 части 10</w:t>
      </w:r>
      <w:r>
        <w:rPr>
          <w:rFonts w:eastAsia="Calibri"/>
          <w:sz w:val="24"/>
          <w:szCs w:val="28"/>
          <w:shd w:val="clear" w:color="auto" w:fill="FFFFFF"/>
        </w:rPr>
        <w:t xml:space="preserve"> слова «пунктами 5-8 части 10, частью 10.1 статьи 40» заменить словами «пунктами 5-8 и 9.2 части 10, частью 10.1 статьи 40»;</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ж) </w:t>
      </w:r>
      <w:r>
        <w:rPr>
          <w:rFonts w:eastAsia="Calibri"/>
          <w:b/>
          <w:sz w:val="24"/>
          <w:szCs w:val="28"/>
          <w:shd w:val="clear" w:color="auto" w:fill="FFFFFF"/>
        </w:rPr>
        <w:t>дополнить частью 9.1 следующего содержания: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«9.1. К главе муниципального образования (ахлачи),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1) предупреждение;</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2) освобождение от осуществления полномочий на профессиональной основе с лишением права осуществлять полномочия на профессиональной основе до прекращения срока его полномочий;</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3) запрет исполнять полномочия на профессиональной основе до прекращения срока его полномочий.»;</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10) </w:t>
      </w:r>
      <w:r>
        <w:rPr>
          <w:rFonts w:eastAsia="Calibri"/>
          <w:b/>
          <w:sz w:val="24"/>
          <w:szCs w:val="28"/>
          <w:shd w:val="clear" w:color="auto" w:fill="FFFFFF"/>
        </w:rPr>
        <w:t>пункт 16 части 1 статьи 30 исключить;</w:t>
      </w:r>
    </w:p>
    <w:p w:rsidR="00E53B2D" w:rsidRDefault="00E53B2D" w:rsidP="00E53B2D">
      <w:pPr>
        <w:ind w:firstLine="709"/>
        <w:jc w:val="both"/>
        <w:rPr>
          <w:rFonts w:eastAsia="Calibri"/>
          <w:b/>
          <w:sz w:val="24"/>
          <w:szCs w:val="28"/>
          <w:shd w:val="clear" w:color="auto" w:fill="FFFFFF"/>
        </w:rPr>
      </w:pPr>
      <w:r>
        <w:rPr>
          <w:rFonts w:eastAsia="Calibri"/>
          <w:sz w:val="24"/>
          <w:szCs w:val="28"/>
          <w:shd w:val="clear" w:color="auto" w:fill="FFFFFF"/>
        </w:rPr>
        <w:t xml:space="preserve">11) </w:t>
      </w:r>
      <w:r>
        <w:rPr>
          <w:rFonts w:eastAsia="Calibri"/>
          <w:b/>
          <w:sz w:val="24"/>
          <w:szCs w:val="28"/>
          <w:shd w:val="clear" w:color="auto" w:fill="FFFFFF"/>
        </w:rPr>
        <w:t>в статье 32:</w:t>
      </w:r>
    </w:p>
    <w:p w:rsidR="00E53B2D" w:rsidRDefault="00E53B2D" w:rsidP="00E53B2D">
      <w:pPr>
        <w:ind w:firstLine="709"/>
        <w:jc w:val="both"/>
        <w:rPr>
          <w:rFonts w:eastAsia="Calibri"/>
          <w:sz w:val="24"/>
          <w:szCs w:val="28"/>
          <w:shd w:val="clear" w:color="auto" w:fill="FFFFFF"/>
        </w:rPr>
      </w:pPr>
      <w:r>
        <w:rPr>
          <w:rFonts w:eastAsia="Calibri"/>
          <w:b/>
          <w:sz w:val="24"/>
          <w:szCs w:val="28"/>
          <w:shd w:val="clear" w:color="auto" w:fill="FFFFFF"/>
        </w:rPr>
        <w:t>а)</w:t>
      </w:r>
      <w:r>
        <w:rPr>
          <w:rFonts w:eastAsia="Calibri"/>
          <w:sz w:val="24"/>
          <w:szCs w:val="28"/>
          <w:shd w:val="clear" w:color="auto" w:fill="FFFFFF"/>
        </w:rPr>
        <w:t xml:space="preserve"> </w:t>
      </w:r>
      <w:r w:rsidRPr="005E2BD7">
        <w:rPr>
          <w:rFonts w:eastAsia="Calibri"/>
          <w:b/>
          <w:sz w:val="24"/>
          <w:szCs w:val="28"/>
          <w:shd w:val="clear" w:color="auto" w:fill="FFFFFF"/>
        </w:rPr>
        <w:t>в подпунктах «а», «б» пункта 2 части 3</w:t>
      </w:r>
      <w:r w:rsidRPr="005E2BD7">
        <w:rPr>
          <w:rFonts w:eastAsia="Calibri"/>
          <w:sz w:val="24"/>
          <w:szCs w:val="28"/>
          <w:shd w:val="clear" w:color="auto" w:fill="FFFFFF"/>
        </w:rPr>
        <w:t xml:space="preserve"> слова «аппарате избирательной комиссии муниципального образования,» исключить;</w:t>
      </w:r>
    </w:p>
    <w:p w:rsidR="00E53B2D" w:rsidRDefault="00E53B2D" w:rsidP="00E53B2D">
      <w:pPr>
        <w:ind w:firstLine="709"/>
        <w:jc w:val="both"/>
        <w:rPr>
          <w:rFonts w:eastAsia="Calibri"/>
          <w:sz w:val="24"/>
          <w:szCs w:val="28"/>
          <w:shd w:val="clear" w:color="auto" w:fill="FFFFFF"/>
        </w:rPr>
      </w:pPr>
      <w:r>
        <w:rPr>
          <w:rFonts w:eastAsia="Calibri"/>
          <w:b/>
          <w:sz w:val="24"/>
          <w:szCs w:val="28"/>
          <w:shd w:val="clear" w:color="auto" w:fill="FFFFFF"/>
        </w:rPr>
        <w:t xml:space="preserve">б) </w:t>
      </w:r>
      <w:r w:rsidRPr="005E2BD7">
        <w:rPr>
          <w:rFonts w:eastAsia="Calibri"/>
          <w:b/>
          <w:sz w:val="24"/>
          <w:szCs w:val="28"/>
          <w:shd w:val="clear" w:color="auto" w:fill="FFFFFF"/>
        </w:rPr>
        <w:t xml:space="preserve">в части 4 </w:t>
      </w:r>
      <w:r w:rsidRPr="005E2BD7">
        <w:rPr>
          <w:rFonts w:eastAsia="Calibri"/>
          <w:sz w:val="24"/>
          <w:szCs w:val="28"/>
          <w:shd w:val="clear" w:color="auto" w:fill="FFFFFF"/>
        </w:rPr>
        <w:t>слова «настоящим Федеральным законом» заменить словами «Федеральным законом «Об общих принципах организации местного самоуправления в Российской Федерации»;</w:t>
      </w:r>
    </w:p>
    <w:p w:rsidR="00E53B2D" w:rsidRDefault="00E53B2D" w:rsidP="00E53B2D">
      <w:pPr>
        <w:ind w:firstLine="709"/>
        <w:jc w:val="both"/>
        <w:rPr>
          <w:rFonts w:eastAsia="Calibri"/>
          <w:sz w:val="24"/>
          <w:szCs w:val="28"/>
          <w:shd w:val="clear" w:color="auto" w:fill="FFFFFF"/>
        </w:rPr>
      </w:pPr>
      <w:r>
        <w:rPr>
          <w:rFonts w:eastAsia="Calibri"/>
          <w:b/>
          <w:sz w:val="24"/>
          <w:szCs w:val="28"/>
          <w:shd w:val="clear" w:color="auto" w:fill="FFFFFF"/>
        </w:rPr>
        <w:t>в) в части 10</w:t>
      </w:r>
      <w:r>
        <w:rPr>
          <w:rFonts w:eastAsia="Calibri"/>
          <w:sz w:val="24"/>
          <w:szCs w:val="28"/>
          <w:shd w:val="clear" w:color="auto" w:fill="FFFFFF"/>
        </w:rPr>
        <w:t xml:space="preserve"> слова «органов исполнительной власти Республики Калмыкия» заменить словами «исполнительных органов Республики Калмыкия»;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12</w:t>
      </w:r>
      <w:r>
        <w:rPr>
          <w:rFonts w:eastAsia="Calibri"/>
          <w:b/>
          <w:sz w:val="24"/>
          <w:szCs w:val="28"/>
          <w:shd w:val="clear" w:color="auto" w:fill="FFFFFF"/>
        </w:rPr>
        <w:t>) в статье 33:</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а) </w:t>
      </w:r>
      <w:r>
        <w:rPr>
          <w:rFonts w:eastAsia="Calibri"/>
          <w:b/>
          <w:sz w:val="24"/>
          <w:szCs w:val="28"/>
          <w:shd w:val="clear" w:color="auto" w:fill="FFFFFF"/>
        </w:rPr>
        <w:t>часть 1 дополнить пунктом 10.1 следующего содержания: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«10.1) приобретения им статуса иностранного агента;»;</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б) </w:t>
      </w:r>
      <w:r>
        <w:rPr>
          <w:rFonts w:eastAsia="Calibri"/>
          <w:b/>
          <w:sz w:val="24"/>
          <w:szCs w:val="28"/>
          <w:shd w:val="clear" w:color="auto" w:fill="FFFFFF"/>
        </w:rPr>
        <w:t>пункты 11-13 исключить;</w:t>
      </w:r>
      <w:bookmarkStart w:id="0" w:name="_GoBack"/>
      <w:bookmarkEnd w:id="0"/>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13) </w:t>
      </w:r>
      <w:r>
        <w:rPr>
          <w:rFonts w:eastAsia="Calibri"/>
          <w:b/>
          <w:sz w:val="24"/>
          <w:szCs w:val="28"/>
          <w:shd w:val="clear" w:color="auto" w:fill="FFFFFF"/>
        </w:rPr>
        <w:t>в части 1 статьи 35:</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а) </w:t>
      </w:r>
      <w:r>
        <w:rPr>
          <w:rFonts w:eastAsia="Calibri"/>
          <w:b/>
          <w:sz w:val="24"/>
          <w:szCs w:val="28"/>
          <w:shd w:val="clear" w:color="auto" w:fill="FFFFFF"/>
        </w:rPr>
        <w:t>в пункте 15</w:t>
      </w:r>
      <w:r>
        <w:rPr>
          <w:rFonts w:eastAsia="Calibri"/>
          <w:sz w:val="24"/>
          <w:szCs w:val="28"/>
          <w:shd w:val="clear" w:color="auto" w:fill="FFFFFF"/>
        </w:rPr>
        <w:t xml:space="preserve"> слова «межпоселенческого характера» исключить, дополнить словами «в поселении»;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б) </w:t>
      </w:r>
      <w:r>
        <w:rPr>
          <w:rFonts w:eastAsia="Calibri"/>
          <w:b/>
          <w:sz w:val="24"/>
          <w:szCs w:val="28"/>
          <w:shd w:val="clear" w:color="auto" w:fill="FFFFFF"/>
        </w:rPr>
        <w:t>дополнить пунктом 27.3 следующего содержания: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«27.3)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14) </w:t>
      </w:r>
      <w:r>
        <w:rPr>
          <w:rFonts w:eastAsia="Calibri"/>
          <w:b/>
          <w:sz w:val="24"/>
          <w:szCs w:val="28"/>
          <w:shd w:val="clear" w:color="auto" w:fill="FFFFFF"/>
        </w:rPr>
        <w:t>в части 1 статьи 40</w:t>
      </w:r>
      <w:r>
        <w:rPr>
          <w:rFonts w:eastAsia="Calibri"/>
          <w:sz w:val="24"/>
          <w:szCs w:val="28"/>
          <w:shd w:val="clear" w:color="auto" w:fill="FFFFFF"/>
        </w:rPr>
        <w:t xml:space="preserve"> слова «настоящим Федеральным законом» заменить словами «Федеральным законом «Об общих принципах организации местного самоуправления в Российской Федерации»;</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15) </w:t>
      </w:r>
      <w:r>
        <w:rPr>
          <w:rFonts w:eastAsia="Calibri"/>
          <w:b/>
          <w:sz w:val="24"/>
          <w:szCs w:val="28"/>
          <w:shd w:val="clear" w:color="auto" w:fill="FFFFFF"/>
        </w:rPr>
        <w:t>статью 53 дополнить частью 6 следующего содержания: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Калмыкия, в случаях, порядке и на условиях, которые установлены законодательством Российской Федерации об электроэнергетике.»;</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16) </w:t>
      </w:r>
      <w:r>
        <w:rPr>
          <w:rFonts w:eastAsia="Calibri"/>
          <w:b/>
          <w:sz w:val="24"/>
          <w:szCs w:val="28"/>
          <w:shd w:val="clear" w:color="auto" w:fill="FFFFFF"/>
        </w:rPr>
        <w:t>в части 1 статьи 55.1</w:t>
      </w:r>
      <w:r>
        <w:rPr>
          <w:rFonts w:eastAsia="Calibri"/>
          <w:sz w:val="24"/>
          <w:szCs w:val="28"/>
          <w:shd w:val="clear" w:color="auto" w:fill="FFFFFF"/>
        </w:rPr>
        <w:t xml:space="preserve"> слова «предусмотренных статьей 11» заменить словами «предусмотренных статьей 16.1»;</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lastRenderedPageBreak/>
        <w:t xml:space="preserve">17) </w:t>
      </w:r>
      <w:r>
        <w:rPr>
          <w:rFonts w:eastAsia="Calibri"/>
          <w:b/>
          <w:sz w:val="24"/>
          <w:szCs w:val="28"/>
          <w:shd w:val="clear" w:color="auto" w:fill="FFFFFF"/>
        </w:rPr>
        <w:t>часть 6 статьи 68 дополнить предложением следующего содержания:</w:t>
      </w:r>
    </w:p>
    <w:p w:rsidR="001A18DB" w:rsidRDefault="001A18DB" w:rsidP="001A18DB">
      <w:pPr>
        <w:ind w:firstLine="709"/>
        <w:jc w:val="both"/>
        <w:rPr>
          <w:rFonts w:eastAsia="Calibri"/>
          <w:sz w:val="24"/>
          <w:szCs w:val="28"/>
          <w:shd w:val="clear" w:color="auto" w:fill="FFFFFF"/>
        </w:rPr>
      </w:pPr>
      <w:r>
        <w:rPr>
          <w:rFonts w:eastAsia="Calibri"/>
          <w:sz w:val="24"/>
          <w:szCs w:val="28"/>
          <w:shd w:val="clear" w:color="auto" w:fill="FFFFFF"/>
        </w:rPr>
        <w:t xml:space="preserve">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A1559" w:rsidRPr="007A1559" w:rsidRDefault="007A1559" w:rsidP="007A1559">
      <w:pPr>
        <w:ind w:firstLine="567"/>
        <w:jc w:val="both"/>
        <w:rPr>
          <w:rFonts w:eastAsia="Calibri"/>
          <w:sz w:val="24"/>
          <w:szCs w:val="28"/>
          <w:shd w:val="clear" w:color="auto" w:fill="FFFFFF"/>
        </w:rPr>
      </w:pPr>
      <w:r w:rsidRPr="007A1559">
        <w:rPr>
          <w:rFonts w:eastAsia="Calibri"/>
          <w:sz w:val="24"/>
          <w:szCs w:val="28"/>
          <w:shd w:val="clear" w:color="auto" w:fill="FFFFFF"/>
        </w:rPr>
        <w:t xml:space="preserve">2. Главе </w:t>
      </w:r>
      <w:r w:rsidRPr="007A1559">
        <w:rPr>
          <w:rFonts w:eastAsia="Calibri"/>
          <w:sz w:val="24"/>
          <w:szCs w:val="28"/>
        </w:rPr>
        <w:t xml:space="preserve">Эсто-Алтайского </w:t>
      </w:r>
      <w:r w:rsidRPr="007A1559">
        <w:rPr>
          <w:rFonts w:eastAsia="Calibri"/>
          <w:sz w:val="24"/>
          <w:szCs w:val="28"/>
          <w:shd w:val="clear" w:color="auto" w:fill="FFFFFF"/>
        </w:rPr>
        <w:t>сельского муниципального образования Республики Калмыкия (ахлачи) в порядке, установленном Федеральным законом от 21 июля 2005 года №97-ФЗ «О государственной регистрации уставов муниципальных образований», представить настоящее решение на государственную регистрацию.</w:t>
      </w:r>
    </w:p>
    <w:p w:rsidR="007A1559" w:rsidRPr="007A1559" w:rsidRDefault="007A1559" w:rsidP="007A1559">
      <w:pPr>
        <w:ind w:firstLine="567"/>
        <w:jc w:val="both"/>
        <w:rPr>
          <w:rFonts w:eastAsia="Calibri"/>
          <w:sz w:val="24"/>
          <w:szCs w:val="28"/>
          <w:shd w:val="clear" w:color="auto" w:fill="FFFFFF"/>
        </w:rPr>
      </w:pPr>
      <w:r w:rsidRPr="007A1559">
        <w:rPr>
          <w:rFonts w:eastAsia="Calibri"/>
          <w:sz w:val="24"/>
          <w:szCs w:val="28"/>
          <w:shd w:val="clear" w:color="auto" w:fill="FFFFFF"/>
        </w:rPr>
        <w:t>3. Настоящее решение вступает в силу со дня его официального опубликования (или обнародования) за исключением частей 2, 3 настоящего решения, которые вступают в силу с момента подписания настоящего решения.</w:t>
      </w:r>
    </w:p>
    <w:p w:rsidR="007A1559" w:rsidRDefault="007A1559" w:rsidP="007A1559">
      <w:pPr>
        <w:suppressAutoHyphens/>
        <w:ind w:firstLine="709"/>
        <w:jc w:val="both"/>
        <w:rPr>
          <w:sz w:val="24"/>
          <w:szCs w:val="24"/>
          <w:lang w:eastAsia="zh-CN"/>
        </w:rPr>
      </w:pPr>
    </w:p>
    <w:p w:rsidR="007A1559" w:rsidRDefault="007A1559" w:rsidP="007A1559">
      <w:pPr>
        <w:suppressAutoHyphens/>
        <w:ind w:firstLine="709"/>
        <w:jc w:val="both"/>
        <w:rPr>
          <w:sz w:val="24"/>
          <w:szCs w:val="24"/>
          <w:lang w:eastAsia="zh-CN"/>
        </w:rPr>
      </w:pPr>
    </w:p>
    <w:p w:rsidR="007A1559" w:rsidRPr="007A1559" w:rsidRDefault="007A1559" w:rsidP="007A1559">
      <w:pPr>
        <w:suppressAutoHyphens/>
        <w:ind w:firstLine="709"/>
        <w:jc w:val="both"/>
        <w:rPr>
          <w:sz w:val="24"/>
          <w:szCs w:val="24"/>
          <w:lang w:eastAsia="zh-CN"/>
        </w:rPr>
      </w:pPr>
      <w:r w:rsidRPr="007A1559">
        <w:rPr>
          <w:sz w:val="24"/>
          <w:szCs w:val="24"/>
          <w:lang w:eastAsia="zh-CN"/>
        </w:rPr>
        <w:t>Председатель Собрания депутатов</w:t>
      </w:r>
    </w:p>
    <w:p w:rsidR="007A1559" w:rsidRPr="007A1559" w:rsidRDefault="007A1559" w:rsidP="007A1559">
      <w:pPr>
        <w:suppressAutoHyphens/>
        <w:ind w:firstLine="709"/>
        <w:jc w:val="both"/>
        <w:rPr>
          <w:sz w:val="24"/>
          <w:szCs w:val="24"/>
          <w:lang w:eastAsia="zh-CN"/>
        </w:rPr>
      </w:pPr>
      <w:r w:rsidRPr="007A1559">
        <w:rPr>
          <w:sz w:val="24"/>
          <w:szCs w:val="24"/>
          <w:lang w:eastAsia="zh-CN"/>
        </w:rPr>
        <w:t xml:space="preserve">Эсто-Алтайского сельского </w:t>
      </w:r>
    </w:p>
    <w:p w:rsidR="007A1559" w:rsidRPr="007A1559" w:rsidRDefault="007A1559" w:rsidP="007A1559">
      <w:pPr>
        <w:suppressAutoHyphens/>
        <w:ind w:firstLine="709"/>
        <w:jc w:val="both"/>
        <w:rPr>
          <w:sz w:val="24"/>
          <w:szCs w:val="24"/>
          <w:lang w:eastAsia="zh-CN"/>
        </w:rPr>
      </w:pPr>
      <w:r w:rsidRPr="007A1559">
        <w:rPr>
          <w:sz w:val="24"/>
          <w:szCs w:val="24"/>
          <w:lang w:eastAsia="zh-CN"/>
        </w:rPr>
        <w:t>муниципального образования</w:t>
      </w:r>
    </w:p>
    <w:p w:rsidR="007A1559" w:rsidRPr="007A1559" w:rsidRDefault="007A1559" w:rsidP="007A1559">
      <w:pPr>
        <w:suppressAutoHyphens/>
        <w:ind w:firstLine="709"/>
        <w:jc w:val="both"/>
        <w:rPr>
          <w:sz w:val="24"/>
          <w:szCs w:val="24"/>
          <w:lang w:eastAsia="zh-CN"/>
        </w:rPr>
      </w:pPr>
      <w:r w:rsidRPr="007A1559">
        <w:rPr>
          <w:sz w:val="24"/>
          <w:szCs w:val="24"/>
          <w:lang w:eastAsia="zh-CN"/>
        </w:rPr>
        <w:t xml:space="preserve">Республики Калмыкия                                                                      Петрова Н.Ю.                                </w:t>
      </w:r>
    </w:p>
    <w:p w:rsidR="007A1559" w:rsidRPr="007A1559" w:rsidRDefault="007A1559" w:rsidP="007A1559">
      <w:pPr>
        <w:suppressAutoHyphens/>
        <w:ind w:firstLine="709"/>
        <w:jc w:val="both"/>
        <w:rPr>
          <w:sz w:val="24"/>
          <w:szCs w:val="24"/>
          <w:lang w:eastAsia="zh-CN"/>
        </w:rPr>
      </w:pPr>
    </w:p>
    <w:p w:rsidR="007A1559" w:rsidRPr="007A1559" w:rsidRDefault="007A1559" w:rsidP="007A1559">
      <w:pPr>
        <w:suppressAutoHyphens/>
        <w:ind w:firstLine="709"/>
        <w:jc w:val="both"/>
        <w:rPr>
          <w:sz w:val="24"/>
          <w:szCs w:val="24"/>
          <w:lang w:eastAsia="zh-CN"/>
        </w:rPr>
      </w:pPr>
      <w:r w:rsidRPr="007A1559">
        <w:rPr>
          <w:sz w:val="24"/>
          <w:szCs w:val="24"/>
          <w:lang w:eastAsia="zh-CN"/>
        </w:rPr>
        <w:t>Глава Эсто-Алтайского сельского</w:t>
      </w:r>
    </w:p>
    <w:p w:rsidR="007A1559" w:rsidRPr="007A1559" w:rsidRDefault="007A1559" w:rsidP="007A1559">
      <w:pPr>
        <w:suppressAutoHyphens/>
        <w:ind w:firstLine="709"/>
        <w:jc w:val="both"/>
        <w:rPr>
          <w:sz w:val="24"/>
          <w:szCs w:val="24"/>
          <w:lang w:eastAsia="zh-CN"/>
        </w:rPr>
      </w:pPr>
      <w:r w:rsidRPr="007A1559">
        <w:rPr>
          <w:sz w:val="24"/>
          <w:szCs w:val="24"/>
          <w:lang w:eastAsia="zh-CN"/>
        </w:rPr>
        <w:t xml:space="preserve">муниципального образования </w:t>
      </w:r>
    </w:p>
    <w:p w:rsidR="007A1559" w:rsidRPr="007A1559" w:rsidRDefault="007A1559" w:rsidP="007A1559">
      <w:pPr>
        <w:suppressAutoHyphens/>
        <w:ind w:firstLine="709"/>
        <w:jc w:val="both"/>
        <w:rPr>
          <w:sz w:val="24"/>
          <w:szCs w:val="24"/>
          <w:lang w:eastAsia="zh-CN"/>
        </w:rPr>
      </w:pPr>
      <w:r w:rsidRPr="007A1559">
        <w:rPr>
          <w:sz w:val="24"/>
          <w:szCs w:val="24"/>
          <w:lang w:eastAsia="zh-CN"/>
        </w:rPr>
        <w:t xml:space="preserve">Республики Калмыкия (ахлачи)                                                       Манджиков А.К.   </w:t>
      </w:r>
    </w:p>
    <w:p w:rsidR="007A1559" w:rsidRPr="007A1559" w:rsidRDefault="007A1559" w:rsidP="007A1559">
      <w:pPr>
        <w:suppressAutoHyphens/>
        <w:ind w:firstLine="709"/>
        <w:jc w:val="both"/>
        <w:rPr>
          <w:sz w:val="24"/>
          <w:szCs w:val="24"/>
          <w:lang w:eastAsia="zh-CN"/>
        </w:rPr>
      </w:pPr>
    </w:p>
    <w:p w:rsidR="005A0777" w:rsidRPr="00DB796D" w:rsidRDefault="005A0777" w:rsidP="007A1559">
      <w:pPr>
        <w:ind w:firstLine="709"/>
        <w:jc w:val="both"/>
        <w:rPr>
          <w:sz w:val="24"/>
          <w:szCs w:val="24"/>
          <w:lang w:eastAsia="zh-CN"/>
        </w:rPr>
      </w:pPr>
    </w:p>
    <w:sectPr w:rsidR="005A0777" w:rsidRPr="00DB796D" w:rsidSect="007A1559">
      <w:footerReference w:type="default" r:id="rId11"/>
      <w:pgSz w:w="11906" w:h="16838"/>
      <w:pgMar w:top="709"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E2" w:rsidRDefault="004F7BE2" w:rsidP="00AB37D9">
      <w:r>
        <w:separator/>
      </w:r>
    </w:p>
  </w:endnote>
  <w:endnote w:type="continuationSeparator" w:id="0">
    <w:p w:rsidR="004F7BE2" w:rsidRDefault="004F7BE2" w:rsidP="00AB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D9" w:rsidRDefault="00E46507">
    <w:pPr>
      <w:pStyle w:val="aa"/>
      <w:jc w:val="right"/>
    </w:pPr>
    <w:r>
      <w:fldChar w:fldCharType="begin"/>
    </w:r>
    <w:r>
      <w:instrText xml:space="preserve"> PAGE   \* MERGEFORMAT </w:instrText>
    </w:r>
    <w:r>
      <w:fldChar w:fldCharType="separate"/>
    </w:r>
    <w:r w:rsidR="00E53B2D">
      <w:rPr>
        <w:noProof/>
      </w:rPr>
      <w:t>4</w:t>
    </w:r>
    <w:r>
      <w:rPr>
        <w:noProof/>
      </w:rPr>
      <w:fldChar w:fldCharType="end"/>
    </w:r>
  </w:p>
  <w:p w:rsidR="00AB37D9" w:rsidRDefault="00AB37D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E2" w:rsidRDefault="004F7BE2" w:rsidP="00AB37D9">
      <w:r>
        <w:separator/>
      </w:r>
    </w:p>
  </w:footnote>
  <w:footnote w:type="continuationSeparator" w:id="0">
    <w:p w:rsidR="004F7BE2" w:rsidRDefault="004F7BE2" w:rsidP="00AB3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E4441AE"/>
    <w:multiLevelType w:val="hybridMultilevel"/>
    <w:tmpl w:val="AAF87B30"/>
    <w:lvl w:ilvl="0" w:tplc="8FD2DF9E">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777"/>
    <w:rsid w:val="00035E3B"/>
    <w:rsid w:val="00093EC1"/>
    <w:rsid w:val="000A198B"/>
    <w:rsid w:val="0014103E"/>
    <w:rsid w:val="00147A2B"/>
    <w:rsid w:val="001833F0"/>
    <w:rsid w:val="001A18DB"/>
    <w:rsid w:val="001D6E37"/>
    <w:rsid w:val="001F4643"/>
    <w:rsid w:val="002A010B"/>
    <w:rsid w:val="002A2FC1"/>
    <w:rsid w:val="002B4136"/>
    <w:rsid w:val="00320191"/>
    <w:rsid w:val="00356258"/>
    <w:rsid w:val="003A0CE2"/>
    <w:rsid w:val="003B5EC6"/>
    <w:rsid w:val="00445C48"/>
    <w:rsid w:val="004A36E9"/>
    <w:rsid w:val="004B1681"/>
    <w:rsid w:val="004F5A87"/>
    <w:rsid w:val="004F7BE2"/>
    <w:rsid w:val="00592D8A"/>
    <w:rsid w:val="005A0777"/>
    <w:rsid w:val="005C1A4B"/>
    <w:rsid w:val="005E448F"/>
    <w:rsid w:val="005F0B25"/>
    <w:rsid w:val="00602F5B"/>
    <w:rsid w:val="00643D1B"/>
    <w:rsid w:val="006550BC"/>
    <w:rsid w:val="006C0093"/>
    <w:rsid w:val="007A0638"/>
    <w:rsid w:val="007A1559"/>
    <w:rsid w:val="007E6A4E"/>
    <w:rsid w:val="00812C10"/>
    <w:rsid w:val="0087032A"/>
    <w:rsid w:val="0087722A"/>
    <w:rsid w:val="008946FF"/>
    <w:rsid w:val="008A065F"/>
    <w:rsid w:val="008C108A"/>
    <w:rsid w:val="00902974"/>
    <w:rsid w:val="0098547B"/>
    <w:rsid w:val="009A7FDF"/>
    <w:rsid w:val="009F7F4D"/>
    <w:rsid w:val="00A1427F"/>
    <w:rsid w:val="00A22A54"/>
    <w:rsid w:val="00A5447F"/>
    <w:rsid w:val="00A61D73"/>
    <w:rsid w:val="00A90B4F"/>
    <w:rsid w:val="00AB37D9"/>
    <w:rsid w:val="00AB52DA"/>
    <w:rsid w:val="00AC291D"/>
    <w:rsid w:val="00AF15E6"/>
    <w:rsid w:val="00B420E1"/>
    <w:rsid w:val="00BB53CB"/>
    <w:rsid w:val="00BC010E"/>
    <w:rsid w:val="00BC0FA3"/>
    <w:rsid w:val="00BD4451"/>
    <w:rsid w:val="00BF4073"/>
    <w:rsid w:val="00BF43E1"/>
    <w:rsid w:val="00BF648F"/>
    <w:rsid w:val="00C14E18"/>
    <w:rsid w:val="00CC3DB0"/>
    <w:rsid w:val="00CF2FD7"/>
    <w:rsid w:val="00D065A8"/>
    <w:rsid w:val="00D2713C"/>
    <w:rsid w:val="00D4798F"/>
    <w:rsid w:val="00D64AED"/>
    <w:rsid w:val="00DB796D"/>
    <w:rsid w:val="00E46507"/>
    <w:rsid w:val="00E53B2D"/>
    <w:rsid w:val="00E96E80"/>
    <w:rsid w:val="00F17463"/>
    <w:rsid w:val="00F74499"/>
    <w:rsid w:val="00FB1B88"/>
    <w:rsid w:val="00FB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DC9C44C5-1A0C-457F-A9E0-7BF05B9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77"/>
  </w:style>
  <w:style w:type="paragraph" w:styleId="4">
    <w:name w:val="heading 4"/>
    <w:basedOn w:val="a"/>
    <w:next w:val="a"/>
    <w:qFormat/>
    <w:rsid w:val="007E6A4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A0777"/>
    <w:pPr>
      <w:jc w:val="both"/>
    </w:pPr>
    <w:rPr>
      <w:sz w:val="24"/>
      <w:szCs w:val="24"/>
    </w:rPr>
  </w:style>
  <w:style w:type="character" w:customStyle="1" w:styleId="a4">
    <w:name w:val="Основной текст Знак"/>
    <w:link w:val="a3"/>
    <w:rsid w:val="005A0777"/>
    <w:rPr>
      <w:sz w:val="24"/>
      <w:szCs w:val="24"/>
      <w:lang w:bidi="ar-SA"/>
    </w:rPr>
  </w:style>
  <w:style w:type="character" w:styleId="a5">
    <w:name w:val="Emphasis"/>
    <w:qFormat/>
    <w:rsid w:val="00D2713C"/>
    <w:rPr>
      <w:i/>
      <w:iCs/>
    </w:rPr>
  </w:style>
  <w:style w:type="character" w:styleId="a6">
    <w:name w:val="Hyperlink"/>
    <w:semiHidden/>
    <w:rsid w:val="00D2713C"/>
    <w:rPr>
      <w:color w:val="0000FF"/>
      <w:u w:val="single"/>
    </w:rPr>
  </w:style>
  <w:style w:type="paragraph" w:customStyle="1" w:styleId="a7">
    <w:name w:val="Знак"/>
    <w:basedOn w:val="a"/>
    <w:rsid w:val="00D2713C"/>
    <w:rPr>
      <w:rFonts w:ascii="Verdana" w:hAnsi="Verdana" w:cs="Verdana"/>
      <w:lang w:val="en-US" w:eastAsia="en-US"/>
    </w:rPr>
  </w:style>
  <w:style w:type="paragraph" w:styleId="a8">
    <w:name w:val="header"/>
    <w:basedOn w:val="a"/>
    <w:link w:val="a9"/>
    <w:rsid w:val="00AB37D9"/>
    <w:pPr>
      <w:tabs>
        <w:tab w:val="center" w:pos="4677"/>
        <w:tab w:val="right" w:pos="9355"/>
      </w:tabs>
    </w:pPr>
  </w:style>
  <w:style w:type="character" w:customStyle="1" w:styleId="a9">
    <w:name w:val="Верхний колонтитул Знак"/>
    <w:basedOn w:val="a0"/>
    <w:link w:val="a8"/>
    <w:rsid w:val="00AB37D9"/>
  </w:style>
  <w:style w:type="paragraph" w:styleId="aa">
    <w:name w:val="footer"/>
    <w:basedOn w:val="a"/>
    <w:link w:val="ab"/>
    <w:uiPriority w:val="99"/>
    <w:rsid w:val="00AB37D9"/>
    <w:pPr>
      <w:tabs>
        <w:tab w:val="center" w:pos="4677"/>
        <w:tab w:val="right" w:pos="9355"/>
      </w:tabs>
    </w:pPr>
  </w:style>
  <w:style w:type="character" w:customStyle="1" w:styleId="ab">
    <w:name w:val="Нижний колонтитул Знак"/>
    <w:basedOn w:val="a0"/>
    <w:link w:val="aa"/>
    <w:uiPriority w:val="99"/>
    <w:rsid w:val="00AB37D9"/>
  </w:style>
  <w:style w:type="paragraph" w:styleId="ac">
    <w:name w:val="Balloon Text"/>
    <w:basedOn w:val="a"/>
    <w:link w:val="ad"/>
    <w:semiHidden/>
    <w:unhideWhenUsed/>
    <w:rsid w:val="00445C48"/>
    <w:rPr>
      <w:rFonts w:ascii="Segoe UI" w:hAnsi="Segoe UI" w:cs="Segoe UI"/>
      <w:sz w:val="18"/>
      <w:szCs w:val="18"/>
    </w:rPr>
  </w:style>
  <w:style w:type="character" w:customStyle="1" w:styleId="ad">
    <w:name w:val="Текст выноски Знак"/>
    <w:basedOn w:val="a0"/>
    <w:link w:val="ac"/>
    <w:semiHidden/>
    <w:rsid w:val="00445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77;sto-&#1072;ltay@ya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jurist@rambler.ru" TargetMode="External"/><Relationship Id="rId4" Type="http://schemas.openxmlformats.org/officeDocument/2006/relationships/webSettings" Target="webSettings.xml"/><Relationship Id="rId9" Type="http://schemas.openxmlformats.org/officeDocument/2006/relationships/hyperlink" Target="mailto:admjurist@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8383</TotalTime>
  <Pages>5</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ХАЛЬМГ ТАНhЧИН</vt:lpstr>
    </vt:vector>
  </TitlesOfParts>
  <Company>Эсто-Алтайское СМО</Company>
  <LinksUpToDate>false</LinksUpToDate>
  <CharactersWithSpaces>14495</CharactersWithSpaces>
  <SharedDoc>false</SharedDoc>
  <HLinks>
    <vt:vector size="18" baseType="variant">
      <vt:variant>
        <vt:i4>7667789</vt:i4>
      </vt:variant>
      <vt:variant>
        <vt:i4>6</vt:i4>
      </vt:variant>
      <vt:variant>
        <vt:i4>0</vt:i4>
      </vt:variant>
      <vt:variant>
        <vt:i4>5</vt:i4>
      </vt:variant>
      <vt:variant>
        <vt:lpwstr>mailto:admjurist@rambler.ru</vt:lpwstr>
      </vt:variant>
      <vt:variant>
        <vt:lpwstr/>
      </vt:variant>
      <vt:variant>
        <vt:i4>7667789</vt:i4>
      </vt:variant>
      <vt:variant>
        <vt:i4>3</vt:i4>
      </vt:variant>
      <vt:variant>
        <vt:i4>0</vt:i4>
      </vt:variant>
      <vt:variant>
        <vt:i4>5</vt:i4>
      </vt:variant>
      <vt:variant>
        <vt:lpwstr>mailto:admjurist@rambler.ru</vt:lpwstr>
      </vt:variant>
      <vt:variant>
        <vt:lpwstr/>
      </vt:variant>
      <vt:variant>
        <vt:i4>71173145</vt:i4>
      </vt:variant>
      <vt:variant>
        <vt:i4>0</vt:i4>
      </vt:variant>
      <vt:variant>
        <vt:i4>0</vt:i4>
      </vt:variant>
      <vt:variant>
        <vt:i4>5</vt:i4>
      </vt:variant>
      <vt:variant>
        <vt:lpwstr>mailto:еsto-аltay@yandex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ХАЛЬМГ ТАНhЧИН</dc:title>
  <dc:creator>Владелец</dc:creator>
  <cp:lastModifiedBy>Pr</cp:lastModifiedBy>
  <cp:revision>21</cp:revision>
  <cp:lastPrinted>2024-05-13T05:37:00Z</cp:lastPrinted>
  <dcterms:created xsi:type="dcterms:W3CDTF">2023-03-14T12:40:00Z</dcterms:created>
  <dcterms:modified xsi:type="dcterms:W3CDTF">2024-10-16T06:49:00Z</dcterms:modified>
</cp:coreProperties>
</file>