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893431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6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7" w:history="1">
              <w:r w:rsidRPr="00893431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8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7C73A6" w:rsidRDefault="007C73A6" w:rsidP="00713B35">
      <w:pPr>
        <w:suppressAutoHyphens/>
        <w:spacing w:before="240" w:after="60"/>
        <w:jc w:val="center"/>
        <w:outlineLvl w:val="5"/>
        <w:rPr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                             </w:t>
      </w:r>
      <w:r w:rsidR="00692408" w:rsidRPr="008F13A4">
        <w:rPr>
          <w:b/>
          <w:bCs/>
          <w:sz w:val="26"/>
          <w:szCs w:val="26"/>
          <w:lang w:eastAsia="ar-SA"/>
        </w:rPr>
        <w:t xml:space="preserve">РЕШЕНИЕ № </w:t>
      </w:r>
      <w:r>
        <w:rPr>
          <w:b/>
          <w:bCs/>
          <w:sz w:val="26"/>
          <w:szCs w:val="26"/>
          <w:lang w:eastAsia="ar-SA"/>
        </w:rPr>
        <w:t>__</w:t>
      </w:r>
      <w:r w:rsidR="00810DE6">
        <w:rPr>
          <w:b/>
          <w:bCs/>
          <w:sz w:val="26"/>
          <w:szCs w:val="26"/>
          <w:lang w:eastAsia="ar-SA"/>
        </w:rPr>
        <w:t xml:space="preserve">                  </w:t>
      </w:r>
      <w:r w:rsidRPr="007C73A6">
        <w:rPr>
          <w:bCs/>
          <w:sz w:val="26"/>
          <w:szCs w:val="26"/>
          <w:lang w:eastAsia="ar-SA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8F13A4" w:rsidRDefault="007C73A6" w:rsidP="007C73A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«_»</w:t>
            </w:r>
            <w:r w:rsidR="00833213">
              <w:rPr>
                <w:b/>
                <w:sz w:val="26"/>
                <w:szCs w:val="26"/>
                <w:lang w:eastAsia="ar-SA"/>
              </w:rPr>
              <w:t xml:space="preserve"> </w:t>
            </w:r>
            <w:r>
              <w:rPr>
                <w:b/>
                <w:sz w:val="26"/>
                <w:szCs w:val="26"/>
                <w:lang w:eastAsia="ar-SA"/>
              </w:rPr>
              <w:t>_______</w:t>
            </w:r>
            <w:r w:rsidR="007D7281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>20</w:t>
            </w:r>
            <w:r w:rsidR="006B2C4E">
              <w:rPr>
                <w:b/>
                <w:sz w:val="26"/>
                <w:szCs w:val="26"/>
                <w:lang w:eastAsia="ar-SA"/>
              </w:rPr>
              <w:t>2</w:t>
            </w:r>
            <w:r w:rsidR="00833213">
              <w:rPr>
                <w:b/>
                <w:sz w:val="26"/>
                <w:szCs w:val="26"/>
                <w:lang w:eastAsia="ar-SA"/>
              </w:rPr>
              <w:t>4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92408"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87296B" w:rsidRDefault="0087296B" w:rsidP="0087296B"/>
    <w:p w:rsidR="0087296B" w:rsidRDefault="0087296B" w:rsidP="0087296B">
      <w:r>
        <w:t>«Об исполнении бюджета Эсто-Алтайского</w:t>
      </w:r>
    </w:p>
    <w:p w:rsidR="0087296B" w:rsidRDefault="0087296B" w:rsidP="0087296B">
      <w:r>
        <w:t xml:space="preserve">сельского муниципального образования </w:t>
      </w:r>
    </w:p>
    <w:p w:rsidR="0087296B" w:rsidRDefault="0087296B" w:rsidP="0087296B">
      <w:r>
        <w:t>Республики Калмыкия за 20</w:t>
      </w:r>
      <w:r w:rsidR="00655870">
        <w:t>2</w:t>
      </w:r>
      <w:r w:rsidR="00833213">
        <w:t>3</w:t>
      </w:r>
      <w:r w:rsidR="00893431">
        <w:t>год</w:t>
      </w:r>
      <w:r>
        <w:t>»</w:t>
      </w:r>
    </w:p>
    <w:p w:rsidR="0087296B" w:rsidRDefault="0087296B" w:rsidP="0087296B">
      <w:pPr>
        <w:jc w:val="both"/>
      </w:pPr>
    </w:p>
    <w:p w:rsidR="0087296B" w:rsidRDefault="0087296B" w:rsidP="0087296B"/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Главы Эсто-Алтайского сельского муниципального образования Республики Калмыкия (ахлачи) Манджикова А.К. об исполнении бюджета Эсто-Алтайского сельского муниципального образования Республики Калмыкия за </w:t>
      </w:r>
      <w:r w:rsidR="006B2C4E">
        <w:rPr>
          <w:rFonts w:ascii="Times New Roman" w:hAnsi="Times New Roman" w:cs="Times New Roman"/>
          <w:sz w:val="24"/>
          <w:szCs w:val="24"/>
        </w:rPr>
        <w:t>20</w:t>
      </w:r>
      <w:r w:rsidR="00655870">
        <w:rPr>
          <w:rFonts w:ascii="Times New Roman" w:hAnsi="Times New Roman" w:cs="Times New Roman"/>
          <w:sz w:val="24"/>
          <w:szCs w:val="24"/>
        </w:rPr>
        <w:t>2</w:t>
      </w:r>
      <w:r w:rsidR="00833213">
        <w:rPr>
          <w:rFonts w:ascii="Times New Roman" w:hAnsi="Times New Roman" w:cs="Times New Roman"/>
          <w:sz w:val="24"/>
          <w:szCs w:val="24"/>
        </w:rPr>
        <w:t xml:space="preserve">3 </w:t>
      </w:r>
      <w:r w:rsidR="006B2C4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, Собрание депутатов решило:</w:t>
      </w:r>
    </w:p>
    <w:p w:rsidR="0087296B" w:rsidRDefault="0087296B" w:rsidP="0087296B">
      <w:pPr>
        <w:ind w:firstLine="705"/>
        <w:jc w:val="both"/>
        <w:rPr>
          <w:bCs/>
        </w:rPr>
      </w:pPr>
      <w:r>
        <w:rPr>
          <w:bCs/>
        </w:rPr>
        <w:t>1</w:t>
      </w:r>
      <w:r>
        <w:t>.  Утвердить отчет об исполнении бюджета  Эсто-Алтайского сельского муниципального образования Республики Калмыкия (далее - местный бюджет) за</w:t>
      </w:r>
      <w:r w:rsidR="006B2C4E">
        <w:t xml:space="preserve"> </w:t>
      </w:r>
      <w:r>
        <w:t>20</w:t>
      </w:r>
      <w:r w:rsidR="00655870">
        <w:t>2</w:t>
      </w:r>
      <w:r w:rsidR="00833213">
        <w:t>3</w:t>
      </w:r>
      <w:r>
        <w:t xml:space="preserve"> год по расходам в сумме – </w:t>
      </w:r>
      <w:r w:rsidR="00833213">
        <w:t>11645790,75</w:t>
      </w:r>
      <w:r>
        <w:t xml:space="preserve"> рублей, и доходам  в сумме –</w:t>
      </w:r>
      <w:r w:rsidR="00833213">
        <w:t>12564003,95</w:t>
      </w:r>
      <w:r w:rsidR="00475F64">
        <w:t xml:space="preserve"> </w:t>
      </w:r>
      <w:r>
        <w:t xml:space="preserve">рублей с превышением </w:t>
      </w:r>
      <w:r w:rsidR="0058662F">
        <w:t>доходов</w:t>
      </w:r>
      <w:r w:rsidR="00475F64">
        <w:t xml:space="preserve">  над </w:t>
      </w:r>
      <w:r w:rsidR="0058662F">
        <w:t>расходами</w:t>
      </w:r>
      <w:r>
        <w:t xml:space="preserve"> (</w:t>
      </w:r>
      <w:r w:rsidR="0058662F">
        <w:t>про</w:t>
      </w:r>
      <w:r w:rsidR="00475F64">
        <w:t>фицит</w:t>
      </w:r>
      <w:r>
        <w:t xml:space="preserve"> местного бюджета) в сумме </w:t>
      </w:r>
      <w:r w:rsidR="00833213">
        <w:t>918213,20</w:t>
      </w:r>
      <w:r>
        <w:t xml:space="preserve"> рублей.</w:t>
      </w:r>
      <w:r>
        <w:rPr>
          <w:bCs/>
        </w:rPr>
        <w:t xml:space="preserve"> </w:t>
      </w:r>
    </w:p>
    <w:p w:rsidR="00833213" w:rsidRDefault="00833213" w:rsidP="00833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исполнение:</w:t>
      </w:r>
    </w:p>
    <w:p w:rsidR="00833213" w:rsidRDefault="00833213" w:rsidP="00833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 объему поступлений доходов в бюджет Эсто-Алтайского сельского муниципального образования Республики Калмыкия за 2023 год согласно приложению 1 к настоящему решению.</w:t>
      </w:r>
    </w:p>
    <w:p w:rsidR="00833213" w:rsidRDefault="00833213" w:rsidP="00833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 распределению бюджетных ассигнований, структуре расходов бюджета Эсто-Алтайского сельского муниципального образования Республики Калмыкия за 2023 год согласно приложению 2 к настоящему решению.</w:t>
      </w:r>
    </w:p>
    <w:p w:rsidR="00833213" w:rsidRDefault="00833213" w:rsidP="00833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Источники финансирования дефицита бюджета Эсто-Алтайского сельского муниципального образования Республики Калмыкия за  2023 год  согласно приложению 3 к настоящему решению.</w:t>
      </w:r>
    </w:p>
    <w:p w:rsidR="00833213" w:rsidRDefault="00833213" w:rsidP="008332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7D7281">
        <w:rPr>
          <w:rFonts w:ascii="Times New Roman" w:hAnsi="Times New Roman" w:cs="Times New Roman"/>
          <w:sz w:val="24"/>
          <w:szCs w:val="24"/>
        </w:rPr>
        <w:t xml:space="preserve">Отчет о численности муниципальных служащих органов местного самоуправления и  фактических расходов на оплату их труда </w:t>
      </w:r>
      <w:r>
        <w:rPr>
          <w:rFonts w:ascii="Times New Roman" w:hAnsi="Times New Roman" w:cs="Times New Roman"/>
          <w:sz w:val="24"/>
          <w:szCs w:val="24"/>
        </w:rPr>
        <w:t>Эсто-Алтайского сельского муниципального образования Республики Калмыкия</w:t>
      </w:r>
      <w:r w:rsidRPr="007D728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2023 год согласно приложению 4 к настоящему решению.</w:t>
      </w:r>
    </w:p>
    <w:p w:rsidR="0087296B" w:rsidRDefault="0087296B" w:rsidP="0087296B">
      <w:pPr>
        <w:ind w:firstLine="708"/>
        <w:jc w:val="both"/>
      </w:pPr>
      <w:r>
        <w:t>3. Данное решение подлежит обнародованию.</w:t>
      </w:r>
    </w:p>
    <w:p w:rsidR="0087296B" w:rsidRDefault="0087296B" w:rsidP="0087296B">
      <w:pPr>
        <w:ind w:firstLine="708"/>
        <w:jc w:val="both"/>
      </w:pPr>
    </w:p>
    <w:p w:rsidR="0087296B" w:rsidRDefault="0087296B" w:rsidP="0087296B">
      <w:pPr>
        <w:jc w:val="both"/>
      </w:pPr>
      <w:r>
        <w:t xml:space="preserve">Председатель Собрания депутатов </w:t>
      </w:r>
    </w:p>
    <w:p w:rsidR="0087296B" w:rsidRDefault="0087296B" w:rsidP="0087296B">
      <w:pPr>
        <w:jc w:val="both"/>
      </w:pPr>
      <w:r>
        <w:t xml:space="preserve">Эсто-Алтайского сельского муниципального </w:t>
      </w:r>
    </w:p>
    <w:p w:rsidR="0087296B" w:rsidRDefault="0087296B" w:rsidP="00FE1003">
      <w:pPr>
        <w:tabs>
          <w:tab w:val="left" w:pos="-142"/>
        </w:tabs>
        <w:rPr>
          <w:b/>
        </w:rPr>
      </w:pPr>
      <w:r>
        <w:t xml:space="preserve">образования Республики Калмыкия                                                      </w:t>
      </w:r>
      <w:r w:rsidR="00FE1003" w:rsidRPr="00FE1003">
        <w:t>Н.Ю.</w:t>
      </w:r>
      <w:r w:rsidRPr="00FE1003">
        <w:t xml:space="preserve"> </w:t>
      </w:r>
      <w:r w:rsidR="00FE1003" w:rsidRPr="00FE1003">
        <w:t>Петрова</w:t>
      </w:r>
      <w:r w:rsidR="00FE1003">
        <w:rPr>
          <w:b/>
        </w:rPr>
        <w:t xml:space="preserve"> </w:t>
      </w:r>
    </w:p>
    <w:p w:rsidR="0087296B" w:rsidRPr="007027CD" w:rsidRDefault="0087296B" w:rsidP="007027CD"/>
    <w:p w:rsidR="007027CD" w:rsidRPr="007027CD" w:rsidRDefault="007027CD" w:rsidP="007027CD">
      <w:r w:rsidRPr="007027CD">
        <w:t>Глава (ахлачи)</w:t>
      </w:r>
    </w:p>
    <w:p w:rsidR="007027CD" w:rsidRPr="007027CD" w:rsidRDefault="007027CD" w:rsidP="007027CD">
      <w:r w:rsidRPr="007027CD">
        <w:t>Эсто-Алтайского сельского муниципального</w:t>
      </w:r>
    </w:p>
    <w:p w:rsidR="003E6B2D" w:rsidRDefault="00692408" w:rsidP="00371EA7">
      <w:r>
        <w:t>о</w:t>
      </w:r>
      <w:r w:rsidR="007027CD" w:rsidRPr="007027CD">
        <w:t xml:space="preserve">бразования Республики Калмыкия                                                </w:t>
      </w:r>
      <w:r w:rsidR="00833213">
        <w:t xml:space="preserve">    </w:t>
      </w:r>
      <w:r w:rsidR="00646FC5">
        <w:t>А.К</w:t>
      </w:r>
      <w:r w:rsidR="007027CD" w:rsidRPr="007027CD">
        <w:t>.</w:t>
      </w:r>
      <w:r w:rsidR="00646FC5">
        <w:t xml:space="preserve"> </w:t>
      </w:r>
      <w:r w:rsidR="007027CD" w:rsidRPr="007027CD">
        <w:t xml:space="preserve">Манджиков </w:t>
      </w:r>
    </w:p>
    <w:p w:rsidR="00BD0262" w:rsidRDefault="00BD0262" w:rsidP="00371EA7"/>
    <w:p w:rsidR="00BD0262" w:rsidRDefault="00BD0262" w:rsidP="00371EA7"/>
    <w:p w:rsidR="00BD0262" w:rsidRDefault="00BD0262" w:rsidP="00371EA7"/>
    <w:p w:rsidR="00BD0262" w:rsidRDefault="00BD0262" w:rsidP="00371EA7"/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46FC5" w:rsidRPr="008F13A4" w:rsidTr="00475E6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5" w:rsidRPr="008F13A4" w:rsidRDefault="00646FC5" w:rsidP="00475E69">
            <w:pPr>
              <w:suppressAutoHyphens/>
              <w:ind w:left="650" w:hanging="430"/>
              <w:jc w:val="center"/>
              <w:rPr>
                <w:b/>
                <w:bCs/>
                <w:lang w:eastAsia="ar-SA"/>
              </w:rPr>
            </w:pPr>
          </w:p>
          <w:p w:rsidR="00646FC5" w:rsidRPr="008F13A4" w:rsidRDefault="00646FC5" w:rsidP="00475E6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46FC5" w:rsidRPr="008F13A4" w:rsidRDefault="00646FC5" w:rsidP="00475E6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46FC5" w:rsidRPr="008F13A4" w:rsidRDefault="00646FC5" w:rsidP="00475E6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46FC5" w:rsidRPr="008F13A4" w:rsidRDefault="00646FC5" w:rsidP="00475E69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5" w:rsidRPr="008F13A4" w:rsidRDefault="00646FC5" w:rsidP="00475E69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 wp14:anchorId="6AEF25CB" wp14:editId="7389E018">
                  <wp:extent cx="819150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5" w:rsidRPr="008F13A4" w:rsidRDefault="00646FC5" w:rsidP="00475E69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46FC5" w:rsidRPr="008F13A4" w:rsidTr="00475E69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C5" w:rsidRPr="008F13A4" w:rsidRDefault="00646FC5" w:rsidP="00475E69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893431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10" w:history="1">
              <w:r w:rsidRPr="00893431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</w:hyperlink>
            <w:hyperlink r:id="rId11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  <w:proofErr w:type="spellEnd"/>
            </w:hyperlink>
          </w:p>
          <w:p w:rsidR="00646FC5" w:rsidRPr="008F13A4" w:rsidRDefault="00646FC5" w:rsidP="00475E69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46FC5" w:rsidRPr="007C73A6" w:rsidRDefault="00646FC5" w:rsidP="00646FC5">
      <w:pPr>
        <w:suppressAutoHyphens/>
        <w:spacing w:before="240" w:after="60"/>
        <w:jc w:val="center"/>
        <w:outlineLvl w:val="5"/>
        <w:rPr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     </w:t>
      </w:r>
      <w:r w:rsidRPr="008F13A4">
        <w:rPr>
          <w:b/>
          <w:bCs/>
          <w:sz w:val="26"/>
          <w:szCs w:val="26"/>
          <w:lang w:eastAsia="ar-SA"/>
        </w:rPr>
        <w:t xml:space="preserve">РЕШЕНИЕ № </w:t>
      </w:r>
      <w:r>
        <w:rPr>
          <w:b/>
          <w:bCs/>
          <w:sz w:val="26"/>
          <w:szCs w:val="26"/>
          <w:lang w:eastAsia="ar-SA"/>
        </w:rPr>
        <w:t xml:space="preserve">5А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46FC5" w:rsidRPr="008F13A4" w:rsidTr="00475E69">
        <w:tc>
          <w:tcPr>
            <w:tcW w:w="3168" w:type="dxa"/>
          </w:tcPr>
          <w:p w:rsidR="00646FC5" w:rsidRPr="008F13A4" w:rsidRDefault="00DE79F0" w:rsidP="00475E6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28 марта</w:t>
            </w:r>
            <w:bookmarkStart w:id="0" w:name="_GoBack"/>
            <w:bookmarkEnd w:id="0"/>
            <w:r w:rsidR="00646FC5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46FC5" w:rsidRPr="008F13A4">
              <w:rPr>
                <w:b/>
                <w:sz w:val="26"/>
                <w:szCs w:val="26"/>
                <w:lang w:eastAsia="ar-SA"/>
              </w:rPr>
              <w:t>20</w:t>
            </w:r>
            <w:r w:rsidR="00646FC5">
              <w:rPr>
                <w:b/>
                <w:sz w:val="26"/>
                <w:szCs w:val="26"/>
                <w:lang w:eastAsia="ar-SA"/>
              </w:rPr>
              <w:t>24</w:t>
            </w:r>
            <w:r w:rsidR="00646FC5"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46FC5"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46FC5" w:rsidRPr="008F13A4" w:rsidRDefault="00646FC5" w:rsidP="00475E6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46FC5" w:rsidRPr="008F13A4" w:rsidRDefault="00646FC5" w:rsidP="00475E69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646FC5" w:rsidRDefault="00646FC5" w:rsidP="00371EA7"/>
    <w:p w:rsidR="00BD0262" w:rsidRDefault="00BD0262" w:rsidP="00371EA7"/>
    <w:p w:rsidR="00BD0262" w:rsidRPr="005764EF" w:rsidRDefault="00BD0262" w:rsidP="00BD0262">
      <w:pPr>
        <w:ind w:right="3118"/>
        <w:jc w:val="both"/>
        <w:rPr>
          <w:b/>
        </w:rPr>
      </w:pPr>
    </w:p>
    <w:p w:rsidR="00BD0262" w:rsidRPr="005764EF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>«Об утверждении проекта Решения Собрания</w:t>
      </w:r>
    </w:p>
    <w:p w:rsidR="00BD0262" w:rsidRPr="005764EF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 xml:space="preserve"> депутатов </w:t>
      </w:r>
      <w:proofErr w:type="spellStart"/>
      <w:r>
        <w:rPr>
          <w:b/>
        </w:rPr>
        <w:t>Эсто</w:t>
      </w:r>
      <w:proofErr w:type="spellEnd"/>
      <w:r>
        <w:rPr>
          <w:b/>
        </w:rPr>
        <w:t>-Алтайского</w:t>
      </w:r>
      <w:r w:rsidRPr="005764EF">
        <w:rPr>
          <w:b/>
        </w:rPr>
        <w:t xml:space="preserve"> сельского</w:t>
      </w:r>
    </w:p>
    <w:p w:rsidR="00BD0262" w:rsidRPr="005764EF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 xml:space="preserve"> муниципального  образования Республики</w:t>
      </w:r>
    </w:p>
    <w:p w:rsidR="00BD0262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 xml:space="preserve"> Калмыкия «Об исполнении бюджета </w:t>
      </w:r>
      <w:r>
        <w:rPr>
          <w:b/>
        </w:rPr>
        <w:t>Эсто-Алтайского</w:t>
      </w:r>
      <w:r w:rsidRPr="005764EF">
        <w:rPr>
          <w:b/>
        </w:rPr>
        <w:t xml:space="preserve">  </w:t>
      </w:r>
    </w:p>
    <w:p w:rsidR="00BD0262" w:rsidRPr="005764EF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 xml:space="preserve"> сельского муниципального образования </w:t>
      </w:r>
    </w:p>
    <w:p w:rsidR="00BD0262" w:rsidRPr="005764EF" w:rsidRDefault="00BD0262" w:rsidP="00BD0262">
      <w:pPr>
        <w:tabs>
          <w:tab w:val="left" w:pos="4820"/>
        </w:tabs>
        <w:rPr>
          <w:b/>
        </w:rPr>
      </w:pPr>
      <w:r w:rsidRPr="005764EF">
        <w:rPr>
          <w:b/>
        </w:rPr>
        <w:t xml:space="preserve"> Республики Калмыкия за 202</w:t>
      </w:r>
      <w:r>
        <w:rPr>
          <w:b/>
        </w:rPr>
        <w:t>3</w:t>
      </w:r>
      <w:r w:rsidRPr="005764EF">
        <w:rPr>
          <w:b/>
        </w:rPr>
        <w:t xml:space="preserve"> год»</w:t>
      </w:r>
    </w:p>
    <w:p w:rsidR="00BD0262" w:rsidRDefault="00BD0262" w:rsidP="00BD0262">
      <w:pPr>
        <w:ind w:right="3118"/>
        <w:jc w:val="both"/>
        <w:rPr>
          <w:b/>
        </w:rPr>
      </w:pPr>
    </w:p>
    <w:p w:rsidR="00BD0262" w:rsidRDefault="00BD0262" w:rsidP="00BD0262">
      <w:pPr>
        <w:tabs>
          <w:tab w:val="left" w:pos="8265"/>
        </w:tabs>
        <w:ind w:firstLine="720"/>
        <w:jc w:val="both"/>
      </w:pPr>
      <w:r w:rsidRPr="00C62B72">
        <w:t xml:space="preserve">В соответствии с Бюджетным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решением Собрания депутатов </w:t>
      </w:r>
      <w:r>
        <w:t>Эсто-Алтайского</w:t>
      </w:r>
      <w:r w:rsidRPr="00C62B72">
        <w:t xml:space="preserve"> СМО РК от </w:t>
      </w:r>
      <w:r>
        <w:t>29</w:t>
      </w:r>
      <w:r w:rsidRPr="00C62B72">
        <w:t>.</w:t>
      </w:r>
      <w:r>
        <w:t>12</w:t>
      </w:r>
      <w:r w:rsidRPr="00C62B72">
        <w:t>.20</w:t>
      </w:r>
      <w:r>
        <w:t>17</w:t>
      </w:r>
      <w:r w:rsidRPr="00C62B72">
        <w:t>г. №</w:t>
      </w:r>
      <w:r>
        <w:t>15</w:t>
      </w:r>
      <w:proofErr w:type="gramStart"/>
      <w:r>
        <w:t>А</w:t>
      </w:r>
      <w:r w:rsidRPr="00C62B72">
        <w:t xml:space="preserve">  «</w:t>
      </w:r>
      <w:proofErr w:type="gramEnd"/>
      <w:r w:rsidRPr="00C62B72">
        <w:t xml:space="preserve">Об утверждении положения о бюджетном процессе в </w:t>
      </w:r>
      <w:r>
        <w:t>Эсто-Алтайском</w:t>
      </w:r>
      <w:r w:rsidRPr="00C62B72">
        <w:t xml:space="preserve"> сельском муниципальном образовании Республики Калмыкия»,  Собрание депутатов </w:t>
      </w:r>
      <w:r w:rsidRPr="00BD0262">
        <w:t>Эсто-Алтайского</w:t>
      </w:r>
      <w:r w:rsidRPr="005764EF">
        <w:rPr>
          <w:b/>
        </w:rPr>
        <w:t xml:space="preserve">  </w:t>
      </w:r>
      <w:r w:rsidRPr="00C62B72">
        <w:t>сельского муниципального образования Республики Калмыкия решило:</w:t>
      </w:r>
    </w:p>
    <w:p w:rsidR="00BD0262" w:rsidRDefault="00BD0262" w:rsidP="00BD0262">
      <w:pPr>
        <w:tabs>
          <w:tab w:val="left" w:pos="8265"/>
        </w:tabs>
        <w:ind w:left="567" w:firstLine="142"/>
        <w:jc w:val="both"/>
      </w:pPr>
    </w:p>
    <w:p w:rsidR="00646FC5" w:rsidRDefault="00BD0262" w:rsidP="00646FC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C62B72">
        <w:t xml:space="preserve">Утвердить проект Решения Собрания депутатов </w:t>
      </w:r>
      <w:r w:rsidRPr="00BD0262">
        <w:t>Эсто-Алтайского</w:t>
      </w:r>
      <w:r w:rsidRPr="00646FC5">
        <w:rPr>
          <w:b/>
        </w:rPr>
        <w:t xml:space="preserve">  </w:t>
      </w:r>
      <w:r w:rsidRPr="00C62B72">
        <w:t xml:space="preserve">сельского муниципального </w:t>
      </w:r>
      <w:r>
        <w:t xml:space="preserve">   </w:t>
      </w:r>
      <w:r w:rsidRPr="00C62B72">
        <w:t xml:space="preserve">образования </w:t>
      </w:r>
      <w:r>
        <w:t>Р</w:t>
      </w:r>
      <w:r w:rsidRPr="00C62B72">
        <w:t xml:space="preserve">еспублики Калмыкия «Об исполнении бюджета </w:t>
      </w:r>
      <w:r w:rsidRPr="00BD0262">
        <w:t>Эсто-Алтайского</w:t>
      </w:r>
      <w:r w:rsidRPr="00646FC5">
        <w:rPr>
          <w:b/>
        </w:rPr>
        <w:t xml:space="preserve">  </w:t>
      </w:r>
      <w:r w:rsidRPr="00C62B72">
        <w:t>сельского муниципального образования Республики Калмыкия за 202</w:t>
      </w:r>
      <w:r>
        <w:t>3</w:t>
      </w:r>
      <w:r w:rsidRPr="00C62B72">
        <w:t xml:space="preserve"> год»</w:t>
      </w:r>
      <w:r w:rsidR="00646FC5">
        <w:t>.</w:t>
      </w:r>
    </w:p>
    <w:p w:rsidR="00BD0262" w:rsidRPr="00BD0262" w:rsidRDefault="00BD0262" w:rsidP="00646FC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BD0262">
        <w:t xml:space="preserve">2. Опубликовать настоящее решение  на официальном сайте </w:t>
      </w:r>
      <w:r>
        <w:t>Эсто-Алтайского</w:t>
      </w:r>
      <w:r w:rsidRPr="00BD0262">
        <w:t xml:space="preserve"> сельского муниципального образования Республики Калмыкия.</w:t>
      </w:r>
    </w:p>
    <w:p w:rsidR="00BD0262" w:rsidRDefault="00BD0262" w:rsidP="00BD0262">
      <w:pPr>
        <w:ind w:left="142"/>
        <w:rPr>
          <w:sz w:val="22"/>
          <w:szCs w:val="22"/>
        </w:rPr>
      </w:pPr>
    </w:p>
    <w:p w:rsidR="00BD0262" w:rsidRDefault="00BD0262" w:rsidP="00646FC5">
      <w:pPr>
        <w:ind w:firstLine="567"/>
        <w:jc w:val="both"/>
      </w:pPr>
      <w:r>
        <w:t xml:space="preserve">Председатель Собрания депутатов </w:t>
      </w:r>
    </w:p>
    <w:p w:rsidR="00BD0262" w:rsidRDefault="00BD0262" w:rsidP="00646FC5">
      <w:pPr>
        <w:ind w:firstLine="567"/>
        <w:jc w:val="both"/>
      </w:pPr>
      <w:r>
        <w:t xml:space="preserve">Эсто-Алтайского сельского муниципального </w:t>
      </w:r>
    </w:p>
    <w:p w:rsidR="00BD0262" w:rsidRDefault="00BD0262" w:rsidP="00646FC5">
      <w:pPr>
        <w:tabs>
          <w:tab w:val="left" w:pos="-142"/>
        </w:tabs>
        <w:ind w:firstLine="567"/>
        <w:rPr>
          <w:b/>
        </w:rPr>
      </w:pPr>
      <w:r>
        <w:t xml:space="preserve">образования Республики Калмыкия                                                      </w:t>
      </w:r>
      <w:r w:rsidRPr="00FE1003">
        <w:t>Н.Ю. Петрова</w:t>
      </w:r>
      <w:r>
        <w:rPr>
          <w:b/>
        </w:rPr>
        <w:t xml:space="preserve"> </w:t>
      </w:r>
    </w:p>
    <w:p w:rsidR="00BD0262" w:rsidRPr="007027CD" w:rsidRDefault="00BD0262" w:rsidP="00646FC5">
      <w:pPr>
        <w:ind w:firstLine="567"/>
      </w:pPr>
    </w:p>
    <w:p w:rsidR="00BD0262" w:rsidRPr="007027CD" w:rsidRDefault="00BD0262" w:rsidP="00646FC5">
      <w:pPr>
        <w:ind w:firstLine="567"/>
      </w:pPr>
      <w:r w:rsidRPr="007027CD">
        <w:t>Глава (ахлачи)</w:t>
      </w:r>
    </w:p>
    <w:p w:rsidR="00BD0262" w:rsidRPr="007027CD" w:rsidRDefault="00BD0262" w:rsidP="00646FC5">
      <w:pPr>
        <w:ind w:firstLine="567"/>
      </w:pPr>
      <w:r w:rsidRPr="007027CD">
        <w:t>Эсто-Алтайского сельского муниципального</w:t>
      </w:r>
    </w:p>
    <w:p w:rsidR="00BD0262" w:rsidRDefault="00BD0262" w:rsidP="00646FC5">
      <w:pPr>
        <w:ind w:firstLine="567"/>
      </w:pPr>
      <w:r>
        <w:t>о</w:t>
      </w:r>
      <w:r w:rsidRPr="007027CD">
        <w:t xml:space="preserve">бразования Республики Калмыкия                                                </w:t>
      </w:r>
      <w:r>
        <w:t xml:space="preserve">    </w:t>
      </w:r>
      <w:r w:rsidR="00646FC5">
        <w:t>А.К</w:t>
      </w:r>
      <w:r w:rsidRPr="007027CD">
        <w:t>.</w:t>
      </w:r>
      <w:r w:rsidR="00646FC5">
        <w:t xml:space="preserve"> </w:t>
      </w:r>
      <w:r w:rsidRPr="007027CD">
        <w:t xml:space="preserve">Манджиков </w:t>
      </w:r>
    </w:p>
    <w:p w:rsidR="00BD0262" w:rsidRPr="007027CD" w:rsidRDefault="00BD0262" w:rsidP="00BD0262">
      <w:pPr>
        <w:ind w:left="142"/>
        <w:rPr>
          <w:bCs/>
        </w:rPr>
      </w:pPr>
    </w:p>
    <w:sectPr w:rsidR="00BD0262" w:rsidRPr="007027CD" w:rsidSect="00BD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01A24EA"/>
    <w:multiLevelType w:val="hybridMultilevel"/>
    <w:tmpl w:val="2580F384"/>
    <w:lvl w:ilvl="0" w:tplc="0638F09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384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1EA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75F64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27B6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62F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46FC5"/>
    <w:rsid w:val="006528F5"/>
    <w:rsid w:val="006534E8"/>
    <w:rsid w:val="006547B5"/>
    <w:rsid w:val="00655870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C4E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3B35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C73A6"/>
    <w:rsid w:val="007D2569"/>
    <w:rsid w:val="007D7281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0DE6"/>
    <w:rsid w:val="008116A5"/>
    <w:rsid w:val="00811821"/>
    <w:rsid w:val="00811898"/>
    <w:rsid w:val="00823C81"/>
    <w:rsid w:val="00824E23"/>
    <w:rsid w:val="008250A2"/>
    <w:rsid w:val="00825C19"/>
    <w:rsid w:val="00830529"/>
    <w:rsid w:val="00833213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296B"/>
    <w:rsid w:val="00875338"/>
    <w:rsid w:val="00875FC7"/>
    <w:rsid w:val="008808E9"/>
    <w:rsid w:val="00882A9E"/>
    <w:rsid w:val="0088372D"/>
    <w:rsid w:val="00884AE2"/>
    <w:rsid w:val="00886ADF"/>
    <w:rsid w:val="00893431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9F79AB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0262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E79F0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84D6E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1003"/>
    <w:rsid w:val="00FE4242"/>
    <w:rsid w:val="00FE59B4"/>
    <w:rsid w:val="00FE5AD7"/>
    <w:rsid w:val="00FE62E3"/>
    <w:rsid w:val="00FE7D93"/>
    <w:rsid w:val="00FF121C"/>
    <w:rsid w:val="00FF1FB7"/>
    <w:rsid w:val="00FF53D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8E7"/>
  <w15:docId w15:val="{AAB4B4CB-300E-4440-9B0C-783F57B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0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7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11" Type="http://schemas.openxmlformats.org/officeDocument/2006/relationships/hyperlink" Target="mailto:admjurist@rambler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dmjurist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77;sto-&#1072;ltay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</cp:lastModifiedBy>
  <cp:revision>16</cp:revision>
  <cp:lastPrinted>2024-05-28T07:47:00Z</cp:lastPrinted>
  <dcterms:created xsi:type="dcterms:W3CDTF">2020-05-04T07:29:00Z</dcterms:created>
  <dcterms:modified xsi:type="dcterms:W3CDTF">2024-05-28T07:47:00Z</dcterms:modified>
</cp:coreProperties>
</file>