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305"/>
      </w:tblGrid>
      <w:tr w:rsidR="00692408" w:rsidRPr="008F13A4" w:rsidTr="00F86EF9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proofErr w:type="gramStart"/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proofErr w:type="gramEnd"/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 wp14:anchorId="0E2F6CEE" wp14:editId="4C72A5C6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8F13A4" w:rsidTr="00F86EF9"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FD3F24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FD3F24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FD3F24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FD3F24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FD3F2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FD3F2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8" w:history="1">
              <w:r w:rsidRPr="00FD3F2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</w:hyperlink>
            <w:hyperlink r:id="rId9" w:history="1">
              <w:r w:rsidRPr="008F13A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  <w:proofErr w:type="spellEnd"/>
            </w:hyperlink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92408" w:rsidRPr="00F86EF9" w:rsidRDefault="00692408" w:rsidP="00F86EF9">
      <w:pPr>
        <w:suppressAutoHyphens/>
        <w:spacing w:before="240" w:after="60"/>
        <w:ind w:right="-284"/>
        <w:jc w:val="center"/>
        <w:outlineLvl w:val="5"/>
        <w:rPr>
          <w:bCs/>
          <w:sz w:val="26"/>
          <w:szCs w:val="26"/>
          <w:lang w:eastAsia="ar-SA"/>
        </w:rPr>
      </w:pPr>
      <w:r w:rsidRPr="008F13A4">
        <w:rPr>
          <w:b/>
          <w:bCs/>
          <w:sz w:val="26"/>
          <w:szCs w:val="26"/>
          <w:lang w:eastAsia="ar-SA"/>
        </w:rPr>
        <w:t xml:space="preserve">РЕШЕНИЕ № </w:t>
      </w:r>
      <w:r w:rsidR="007760BE">
        <w:rPr>
          <w:b/>
          <w:bCs/>
          <w:sz w:val="26"/>
          <w:szCs w:val="26"/>
          <w:lang w:eastAsia="ar-SA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8F13A4" w:rsidTr="00076B9B">
        <w:tc>
          <w:tcPr>
            <w:tcW w:w="3168" w:type="dxa"/>
          </w:tcPr>
          <w:p w:rsidR="00692408" w:rsidRPr="008F13A4" w:rsidRDefault="00692408" w:rsidP="00F86EF9">
            <w:pPr>
              <w:suppressAutoHyphens/>
              <w:snapToGrid w:val="0"/>
              <w:ind w:right="-284"/>
              <w:rPr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7760BE">
              <w:rPr>
                <w:b/>
                <w:sz w:val="26"/>
                <w:szCs w:val="26"/>
                <w:lang w:eastAsia="ar-SA"/>
              </w:rPr>
              <w:t>29</w:t>
            </w:r>
            <w:r w:rsidR="00FE355C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7760BE">
              <w:rPr>
                <w:b/>
                <w:sz w:val="26"/>
                <w:szCs w:val="26"/>
                <w:lang w:eastAsia="ar-SA"/>
              </w:rPr>
              <w:t xml:space="preserve">января </w:t>
            </w:r>
            <w:r w:rsidRPr="008F13A4">
              <w:rPr>
                <w:b/>
                <w:sz w:val="26"/>
                <w:szCs w:val="26"/>
                <w:lang w:eastAsia="ar-SA"/>
              </w:rPr>
              <w:t>20</w:t>
            </w:r>
            <w:r w:rsidR="0085051C">
              <w:rPr>
                <w:b/>
                <w:sz w:val="26"/>
                <w:szCs w:val="26"/>
                <w:lang w:eastAsia="ar-SA"/>
              </w:rPr>
              <w:t>2</w:t>
            </w:r>
            <w:r w:rsidR="007760BE">
              <w:rPr>
                <w:b/>
                <w:sz w:val="26"/>
                <w:szCs w:val="26"/>
                <w:lang w:eastAsia="ar-SA"/>
              </w:rPr>
              <w:t>4</w:t>
            </w:r>
            <w:r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8F13A4" w:rsidRDefault="00692408" w:rsidP="00F86EF9">
            <w:pPr>
              <w:suppressAutoHyphens/>
              <w:snapToGrid w:val="0"/>
              <w:ind w:right="-284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8F13A4" w:rsidRDefault="00692408" w:rsidP="00F86EF9">
            <w:pPr>
              <w:suppressAutoHyphens/>
              <w:snapToGrid w:val="0"/>
              <w:ind w:right="-284"/>
              <w:jc w:val="center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FE355C" w:rsidRDefault="00FE355C" w:rsidP="00F86EF9">
      <w:pPr>
        <w:ind w:right="-284"/>
        <w:jc w:val="both"/>
        <w:rPr>
          <w:b/>
        </w:rPr>
      </w:pPr>
    </w:p>
    <w:p w:rsidR="007760BE" w:rsidRDefault="007760BE" w:rsidP="00F86EF9">
      <w:pPr>
        <w:ind w:right="3968" w:firstLine="567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О внесении изменений и дополнений</w:t>
      </w:r>
      <w:r w:rsidR="00F86EF9" w:rsidRP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в Решение от 25.12.2023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г</w:t>
      </w:r>
      <w:r w:rsidR="00F86EF9">
        <w:rPr>
          <w:sz w:val="22"/>
          <w:szCs w:val="20"/>
        </w:rPr>
        <w:t>.</w:t>
      </w:r>
      <w:r w:rsidRPr="00F86EF9">
        <w:rPr>
          <w:sz w:val="22"/>
          <w:szCs w:val="20"/>
        </w:rPr>
        <w:t xml:space="preserve"> №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15</w:t>
      </w:r>
      <w:r w:rsidR="00F86EF9" w:rsidRP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 xml:space="preserve">«О бюджете </w:t>
      </w:r>
      <w:proofErr w:type="spellStart"/>
      <w:r w:rsidRPr="00F86EF9">
        <w:rPr>
          <w:sz w:val="22"/>
          <w:szCs w:val="20"/>
        </w:rPr>
        <w:t>Эсто</w:t>
      </w:r>
      <w:proofErr w:type="spellEnd"/>
      <w:r w:rsidRPr="00F86EF9">
        <w:rPr>
          <w:sz w:val="22"/>
          <w:szCs w:val="20"/>
        </w:rPr>
        <w:t>-Алтайского сельского муниципального образования Республики Калмыкия</w:t>
      </w:r>
      <w:r w:rsidR="00F86EF9" w:rsidRP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на 2024 год и на плановый период 2025 и 2026</w:t>
      </w:r>
      <w:r w:rsidR="00F86EF9" w:rsidRPr="00F86EF9">
        <w:rPr>
          <w:sz w:val="22"/>
          <w:szCs w:val="20"/>
        </w:rPr>
        <w:t xml:space="preserve"> годов»</w:t>
      </w:r>
    </w:p>
    <w:p w:rsidR="00F86EF9" w:rsidRPr="00F86EF9" w:rsidRDefault="00F86EF9" w:rsidP="00F86EF9">
      <w:pPr>
        <w:ind w:right="3968" w:firstLine="567"/>
        <w:jc w:val="both"/>
        <w:rPr>
          <w:sz w:val="22"/>
          <w:szCs w:val="20"/>
        </w:rPr>
      </w:pPr>
    </w:p>
    <w:p w:rsidR="00F405D4" w:rsidRPr="00F86EF9" w:rsidRDefault="00F86EF9" w:rsidP="00F86EF9">
      <w:pPr>
        <w:ind w:right="-285" w:firstLine="708"/>
        <w:jc w:val="both"/>
        <w:rPr>
          <w:sz w:val="22"/>
          <w:szCs w:val="22"/>
        </w:rPr>
      </w:pPr>
      <w:proofErr w:type="gramStart"/>
      <w:r w:rsidRPr="00C2793E">
        <w:rPr>
          <w:sz w:val="22"/>
          <w:szCs w:val="22"/>
        </w:rPr>
        <w:t>В соответствии со ст.55 ФЗ №131-ФЗ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>,</w:t>
      </w:r>
      <w:r w:rsidRPr="00C2793E">
        <w:rPr>
          <w:sz w:val="22"/>
          <w:szCs w:val="22"/>
        </w:rPr>
        <w:t xml:space="preserve"> Собрание депутатов </w:t>
      </w:r>
      <w:proofErr w:type="spellStart"/>
      <w:r w:rsidRPr="00C2793E">
        <w:rPr>
          <w:sz w:val="22"/>
          <w:szCs w:val="22"/>
        </w:rPr>
        <w:t>Эсто</w:t>
      </w:r>
      <w:proofErr w:type="spellEnd"/>
      <w:r w:rsidRPr="00C2793E">
        <w:rPr>
          <w:sz w:val="22"/>
          <w:szCs w:val="22"/>
        </w:rPr>
        <w:t>-Алтайского сельского муниципального образования Республики Калмыкия решило внести в Решение №</w:t>
      </w:r>
      <w:r>
        <w:rPr>
          <w:sz w:val="22"/>
          <w:szCs w:val="22"/>
        </w:rPr>
        <w:t xml:space="preserve"> 15</w:t>
      </w:r>
      <w:r w:rsidRPr="00C2793E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25</w:t>
      </w:r>
      <w:r w:rsidRPr="00C2793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C2793E">
        <w:rPr>
          <w:sz w:val="22"/>
          <w:szCs w:val="22"/>
        </w:rPr>
        <w:t>.202</w:t>
      </w:r>
      <w:r>
        <w:rPr>
          <w:sz w:val="22"/>
          <w:szCs w:val="22"/>
        </w:rPr>
        <w:t xml:space="preserve">3 </w:t>
      </w:r>
      <w:r w:rsidRPr="00C2793E">
        <w:rPr>
          <w:sz w:val="22"/>
          <w:szCs w:val="22"/>
        </w:rPr>
        <w:t>г. «</w:t>
      </w:r>
      <w:r w:rsidRPr="00F86EF9">
        <w:rPr>
          <w:sz w:val="22"/>
          <w:szCs w:val="22"/>
        </w:rPr>
        <w:t xml:space="preserve">О бюджете </w:t>
      </w:r>
      <w:proofErr w:type="spellStart"/>
      <w:r w:rsidRPr="00F86EF9">
        <w:rPr>
          <w:sz w:val="22"/>
          <w:szCs w:val="22"/>
        </w:rPr>
        <w:t>Эсто</w:t>
      </w:r>
      <w:proofErr w:type="spellEnd"/>
      <w:r w:rsidRPr="00F86EF9">
        <w:rPr>
          <w:sz w:val="22"/>
          <w:szCs w:val="22"/>
        </w:rPr>
        <w:t>-Алтайского сельского муниципального образования Республики Калмыкия на 2024 год и на плановый период 2025 и 2026 годов</w:t>
      </w:r>
      <w:r w:rsidRPr="00C2793E">
        <w:rPr>
          <w:bCs/>
          <w:sz w:val="22"/>
          <w:szCs w:val="22"/>
        </w:rPr>
        <w:t>»</w:t>
      </w:r>
      <w:r>
        <w:rPr>
          <w:sz w:val="22"/>
          <w:szCs w:val="22"/>
        </w:rPr>
        <w:t xml:space="preserve"> следующие поправки:</w:t>
      </w:r>
      <w:proofErr w:type="gramEnd"/>
    </w:p>
    <w:p w:rsidR="007760BE" w:rsidRPr="00F86EF9" w:rsidRDefault="007760BE" w:rsidP="00F86EF9">
      <w:pPr>
        <w:ind w:right="-284" w:firstLine="708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1.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Внести в Решение Собрания депутатов Эсто-Алтайского сельского муниципального образования Республики Калмыкия от 25.12.2023 № 15 «О бюджете Эсто-Алтайского сельского муниципального образования Республики Калмыкия на 2024 год и на плановый период 2025 и 2026 годов» следующие изменения:</w:t>
      </w:r>
    </w:p>
    <w:p w:rsidR="007760BE" w:rsidRPr="00F86EF9" w:rsidRDefault="007760BE" w:rsidP="00F86EF9">
      <w:pPr>
        <w:ind w:right="-284" w:firstLine="708"/>
        <w:jc w:val="both"/>
        <w:rPr>
          <w:sz w:val="22"/>
          <w:szCs w:val="20"/>
        </w:rPr>
      </w:pPr>
      <w:r w:rsidRPr="00F86EF9">
        <w:rPr>
          <w:bCs/>
          <w:sz w:val="22"/>
          <w:szCs w:val="20"/>
        </w:rPr>
        <w:t>1)</w:t>
      </w:r>
      <w:r w:rsidR="00F86EF9">
        <w:rPr>
          <w:bCs/>
          <w:sz w:val="22"/>
          <w:szCs w:val="20"/>
        </w:rPr>
        <w:t xml:space="preserve"> </w:t>
      </w:r>
      <w:r w:rsidRPr="00F86EF9">
        <w:rPr>
          <w:bCs/>
          <w:sz w:val="22"/>
          <w:szCs w:val="20"/>
        </w:rPr>
        <w:t>в пункте 2</w:t>
      </w:r>
      <w:r w:rsidRPr="00F86EF9">
        <w:rPr>
          <w:b/>
          <w:bCs/>
          <w:sz w:val="22"/>
          <w:szCs w:val="20"/>
        </w:rPr>
        <w:t xml:space="preserve"> </w:t>
      </w:r>
      <w:r w:rsidRPr="00F86EF9">
        <w:rPr>
          <w:sz w:val="22"/>
          <w:szCs w:val="20"/>
        </w:rPr>
        <w:t>части 1 статьи 1 слова «общий объем расходов местного бюджета в сумме 7498,2 тыс. рублей» заменить словами «общий объем расходов местного  бюджета в сумме 9931,3 тыс. рублей»;</w:t>
      </w:r>
    </w:p>
    <w:p w:rsidR="007760BE" w:rsidRPr="00F86EF9" w:rsidRDefault="007760BE" w:rsidP="00F86EF9">
      <w:pPr>
        <w:ind w:right="-284" w:firstLine="709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2)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в пункте 3 части 1 статьи 1 слова «дефицит бюджета Эсто-Алтайского сельского муниципального образования Республики Калмыкия в сумме– 0,00 тыс. руб.» заменить словами дефицит бюджета Эсто-Алтайского сельского муниципального образования Республики Калмыкия в сумме – 2433,1 тыс. руб.»;</w:t>
      </w:r>
    </w:p>
    <w:p w:rsidR="007760BE" w:rsidRPr="00F86EF9" w:rsidRDefault="007760BE" w:rsidP="00F86EF9">
      <w:pPr>
        <w:ind w:right="-284" w:firstLine="709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3)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приложение 2 «Ведомственная структура расходов Эсто-Алтайского сельского муниципального образования Республики Калмыкия на 2024 год и на плановый период 2025 и 2026 годов» изложить в следующей редакции, согласно приложению 1 к настоящему решению;</w:t>
      </w:r>
    </w:p>
    <w:p w:rsidR="007760BE" w:rsidRPr="00F86EF9" w:rsidRDefault="007760BE" w:rsidP="00F86EF9">
      <w:pPr>
        <w:spacing w:line="240" w:lineRule="atLeast"/>
        <w:ind w:right="-284" w:firstLine="709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4)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приложение 3 «Распределение бюджетных ассигнований по разделам, подразделам, целевым статьям, группам и подгруппам Эсто-Алтайского сельского муниципального образования Республики Калмыкия на 2024 год и на плановый период 2025 и 2026 годов» изложить в следующей редакции, согласно приложению 2 к настоящему решению;</w:t>
      </w:r>
    </w:p>
    <w:p w:rsidR="007760BE" w:rsidRPr="00F86EF9" w:rsidRDefault="007760BE" w:rsidP="00F86EF9">
      <w:pPr>
        <w:spacing w:line="240" w:lineRule="atLeast"/>
        <w:ind w:right="-284" w:firstLine="709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5) приложение 6 «Источники финансирования дефицита бюджета Эсто-Алтайского сельского муниципального образования Республики Калмыкия на 2024 год и на плановый период 2025 и 2026 годов»  изложить в следующей редакции, согласно приложению 3 к настоящему решению.</w:t>
      </w:r>
    </w:p>
    <w:p w:rsidR="007760BE" w:rsidRPr="00F86EF9" w:rsidRDefault="007760BE" w:rsidP="00F86EF9">
      <w:pPr>
        <w:spacing w:line="240" w:lineRule="atLeast"/>
        <w:ind w:right="-284" w:firstLine="709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2.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 xml:space="preserve">Установить, что остатки денежных средств, образовавшихся на счетах по учету средств местного бюджета на 1 января 2024 года в сумме 2433,1 тыс. </w:t>
      </w:r>
      <w:proofErr w:type="spellStart"/>
      <w:r w:rsidRPr="00F86EF9">
        <w:rPr>
          <w:sz w:val="22"/>
          <w:szCs w:val="20"/>
        </w:rPr>
        <w:t>руб</w:t>
      </w:r>
      <w:proofErr w:type="spellEnd"/>
      <w:r w:rsidRPr="00F86EF9">
        <w:rPr>
          <w:sz w:val="22"/>
          <w:szCs w:val="20"/>
        </w:rPr>
        <w:t xml:space="preserve"> могут направляться на покрытие временных кассовых разрывов, возникающих в ходе исполнения бюджета Эсто-Алтайского сельского муниципального образования Республики Калмыкия в 2024 году</w:t>
      </w:r>
    </w:p>
    <w:p w:rsidR="007760BE" w:rsidRPr="00F86EF9" w:rsidRDefault="007760BE" w:rsidP="00F86EF9">
      <w:pPr>
        <w:spacing w:line="240" w:lineRule="atLeast"/>
        <w:ind w:right="-284" w:firstLine="709"/>
        <w:jc w:val="both"/>
        <w:rPr>
          <w:sz w:val="22"/>
          <w:szCs w:val="20"/>
        </w:rPr>
      </w:pPr>
      <w:r w:rsidRPr="00F86EF9">
        <w:rPr>
          <w:sz w:val="22"/>
          <w:szCs w:val="20"/>
        </w:rPr>
        <w:t>3.</w:t>
      </w:r>
      <w:r w:rsidR="00F86EF9">
        <w:rPr>
          <w:sz w:val="22"/>
          <w:szCs w:val="20"/>
        </w:rPr>
        <w:t xml:space="preserve"> </w:t>
      </w:r>
      <w:r w:rsidRPr="00F86EF9">
        <w:rPr>
          <w:sz w:val="22"/>
          <w:szCs w:val="20"/>
        </w:rPr>
        <w:t>Настоящее решение вступает в силу со дня его официального  опубликования (обнародования).</w:t>
      </w:r>
    </w:p>
    <w:p w:rsidR="0056162D" w:rsidRPr="00F86EF9" w:rsidRDefault="00F86EF9" w:rsidP="00F86EF9">
      <w:pPr>
        <w:tabs>
          <w:tab w:val="left" w:pos="0"/>
        </w:tabs>
        <w:ind w:right="-284"/>
        <w:jc w:val="both"/>
        <w:rPr>
          <w:b/>
          <w:sz w:val="28"/>
        </w:rPr>
      </w:pPr>
      <w:r>
        <w:rPr>
          <w:sz w:val="22"/>
          <w:szCs w:val="20"/>
        </w:rPr>
        <w:t xml:space="preserve">            </w:t>
      </w:r>
      <w:r w:rsidR="007760BE" w:rsidRPr="00F86EF9">
        <w:rPr>
          <w:sz w:val="22"/>
          <w:szCs w:val="20"/>
        </w:rPr>
        <w:t>4.</w:t>
      </w:r>
      <w:r>
        <w:rPr>
          <w:sz w:val="22"/>
          <w:szCs w:val="20"/>
        </w:rPr>
        <w:t xml:space="preserve"> </w:t>
      </w:r>
      <w:proofErr w:type="gramStart"/>
      <w:r w:rsidR="007760BE" w:rsidRPr="00F86EF9">
        <w:rPr>
          <w:sz w:val="22"/>
          <w:szCs w:val="20"/>
        </w:rPr>
        <w:t>Контроль за</w:t>
      </w:r>
      <w:proofErr w:type="gramEnd"/>
      <w:r w:rsidR="007760BE" w:rsidRPr="00F86EF9">
        <w:rPr>
          <w:sz w:val="22"/>
          <w:szCs w:val="20"/>
        </w:rPr>
        <w:t xml:space="preserve"> реализацией средств поручить комиссии Собрания депутатов Краснопартизанского сельского муниципального образования Республики Калмыкия по бюджету, финансам, налоговой политике.</w:t>
      </w:r>
    </w:p>
    <w:p w:rsidR="007760BE" w:rsidRPr="00F86EF9" w:rsidRDefault="007760BE" w:rsidP="00F86EF9">
      <w:pPr>
        <w:tabs>
          <w:tab w:val="left" w:pos="-142"/>
        </w:tabs>
        <w:ind w:right="-284"/>
        <w:rPr>
          <w:b/>
          <w:sz w:val="22"/>
          <w:szCs w:val="20"/>
        </w:rPr>
      </w:pPr>
    </w:p>
    <w:p w:rsidR="00F405D4" w:rsidRPr="00F86EF9" w:rsidRDefault="00F405D4" w:rsidP="00F86EF9">
      <w:pPr>
        <w:tabs>
          <w:tab w:val="left" w:pos="-142"/>
        </w:tabs>
        <w:ind w:right="-284" w:firstLine="567"/>
        <w:rPr>
          <w:sz w:val="22"/>
          <w:szCs w:val="20"/>
        </w:rPr>
      </w:pPr>
      <w:r w:rsidRPr="00F86EF9">
        <w:rPr>
          <w:sz w:val="22"/>
          <w:szCs w:val="20"/>
        </w:rPr>
        <w:t>Председатель Собрания депутатов</w:t>
      </w:r>
    </w:p>
    <w:p w:rsidR="00F405D4" w:rsidRPr="00F86EF9" w:rsidRDefault="00F405D4" w:rsidP="00F86EF9">
      <w:pPr>
        <w:tabs>
          <w:tab w:val="left" w:pos="-142"/>
        </w:tabs>
        <w:ind w:right="-284" w:firstLine="567"/>
        <w:rPr>
          <w:sz w:val="22"/>
          <w:szCs w:val="20"/>
        </w:rPr>
      </w:pPr>
      <w:r w:rsidRPr="00F86EF9">
        <w:rPr>
          <w:sz w:val="22"/>
          <w:szCs w:val="20"/>
        </w:rPr>
        <w:t>Эсто-Алтайского сельского муниципального</w:t>
      </w:r>
    </w:p>
    <w:p w:rsidR="00F405D4" w:rsidRPr="00F86EF9" w:rsidRDefault="00F86EF9" w:rsidP="00F86EF9">
      <w:pPr>
        <w:tabs>
          <w:tab w:val="left" w:pos="-142"/>
        </w:tabs>
        <w:ind w:right="-284" w:firstLine="567"/>
        <w:rPr>
          <w:i/>
          <w:iCs/>
          <w:sz w:val="22"/>
          <w:szCs w:val="20"/>
        </w:rPr>
      </w:pPr>
      <w:r>
        <w:rPr>
          <w:sz w:val="22"/>
          <w:szCs w:val="20"/>
        </w:rPr>
        <w:t>образования Республики Калмыкия</w:t>
      </w:r>
      <w:r w:rsidR="00F405D4" w:rsidRPr="00F86EF9">
        <w:rPr>
          <w:sz w:val="22"/>
          <w:szCs w:val="20"/>
        </w:rPr>
        <w:t xml:space="preserve">                                                         </w:t>
      </w:r>
      <w:r w:rsidR="003C718F" w:rsidRPr="00F86EF9">
        <w:rPr>
          <w:sz w:val="22"/>
          <w:szCs w:val="20"/>
        </w:rPr>
        <w:t>Н.Ю.</w:t>
      </w:r>
      <w:r w:rsidR="0056162D" w:rsidRPr="00F86EF9">
        <w:rPr>
          <w:sz w:val="22"/>
          <w:szCs w:val="20"/>
        </w:rPr>
        <w:t xml:space="preserve">  </w:t>
      </w:r>
      <w:r w:rsidR="003C718F" w:rsidRPr="00F86EF9">
        <w:rPr>
          <w:sz w:val="22"/>
          <w:szCs w:val="20"/>
        </w:rPr>
        <w:t>Петрова</w:t>
      </w:r>
      <w:bookmarkStart w:id="0" w:name="_GoBack"/>
      <w:bookmarkEnd w:id="0"/>
    </w:p>
    <w:p w:rsidR="00F405D4" w:rsidRPr="00F86EF9" w:rsidRDefault="00F405D4" w:rsidP="00F86EF9">
      <w:pPr>
        <w:tabs>
          <w:tab w:val="left" w:pos="-142"/>
        </w:tabs>
        <w:ind w:right="-284" w:firstLine="567"/>
        <w:rPr>
          <w:sz w:val="22"/>
          <w:szCs w:val="20"/>
        </w:rPr>
      </w:pPr>
      <w:r w:rsidRPr="00F86EF9">
        <w:rPr>
          <w:sz w:val="22"/>
          <w:szCs w:val="20"/>
        </w:rPr>
        <w:t>Глава (ахлачи)</w:t>
      </w:r>
    </w:p>
    <w:p w:rsidR="00F405D4" w:rsidRPr="00F86EF9" w:rsidRDefault="00F405D4" w:rsidP="00F86EF9">
      <w:pPr>
        <w:tabs>
          <w:tab w:val="left" w:pos="-142"/>
        </w:tabs>
        <w:ind w:right="-284" w:firstLine="567"/>
        <w:rPr>
          <w:sz w:val="22"/>
          <w:szCs w:val="20"/>
        </w:rPr>
      </w:pPr>
      <w:r w:rsidRPr="00F86EF9">
        <w:rPr>
          <w:sz w:val="22"/>
          <w:szCs w:val="20"/>
        </w:rPr>
        <w:t>Эсто-Алтайского сельского муниципального</w:t>
      </w:r>
    </w:p>
    <w:p w:rsidR="00F405D4" w:rsidRPr="00F86EF9" w:rsidRDefault="00F405D4" w:rsidP="00F86EF9">
      <w:pPr>
        <w:tabs>
          <w:tab w:val="left" w:pos="-142"/>
        </w:tabs>
        <w:ind w:right="-284" w:firstLine="567"/>
        <w:rPr>
          <w:sz w:val="22"/>
          <w:szCs w:val="20"/>
        </w:rPr>
      </w:pPr>
      <w:r w:rsidRPr="00F86EF9">
        <w:rPr>
          <w:sz w:val="22"/>
          <w:szCs w:val="20"/>
        </w:rPr>
        <w:t xml:space="preserve">Образования Республики Калмыкия                                                         </w:t>
      </w:r>
      <w:r w:rsidR="003C718F" w:rsidRPr="00F86EF9">
        <w:rPr>
          <w:sz w:val="22"/>
          <w:szCs w:val="20"/>
        </w:rPr>
        <w:t>А.К.Манджиков</w:t>
      </w:r>
    </w:p>
    <w:sectPr w:rsidR="00F405D4" w:rsidRPr="00F86EF9" w:rsidSect="00F86EF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8956F02"/>
    <w:multiLevelType w:val="hybridMultilevel"/>
    <w:tmpl w:val="2F7A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C0EA9"/>
    <w:multiLevelType w:val="hybridMultilevel"/>
    <w:tmpl w:val="1D8A899C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EC0E40"/>
    <w:multiLevelType w:val="hybridMultilevel"/>
    <w:tmpl w:val="A75E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950FF"/>
    <w:multiLevelType w:val="hybridMultilevel"/>
    <w:tmpl w:val="197AB70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5CA0FE0"/>
    <w:multiLevelType w:val="hybridMultilevel"/>
    <w:tmpl w:val="BEB0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6F52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56B88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3E1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6331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0535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67E5E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0EBC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6780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140D"/>
    <w:rsid w:val="00314F8C"/>
    <w:rsid w:val="00320DE5"/>
    <w:rsid w:val="0032296C"/>
    <w:rsid w:val="003231E2"/>
    <w:rsid w:val="00325679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4F44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855E4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6C2A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C718F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4BCA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2636"/>
    <w:rsid w:val="00544FBC"/>
    <w:rsid w:val="005468A0"/>
    <w:rsid w:val="00546E3E"/>
    <w:rsid w:val="00547540"/>
    <w:rsid w:val="005476A8"/>
    <w:rsid w:val="005507B9"/>
    <w:rsid w:val="00551CC0"/>
    <w:rsid w:val="00553D24"/>
    <w:rsid w:val="005551BF"/>
    <w:rsid w:val="00560A9F"/>
    <w:rsid w:val="00561159"/>
    <w:rsid w:val="0056162D"/>
    <w:rsid w:val="0056189E"/>
    <w:rsid w:val="005626B1"/>
    <w:rsid w:val="00563B82"/>
    <w:rsid w:val="005659E5"/>
    <w:rsid w:val="00566E43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2D69"/>
    <w:rsid w:val="00713516"/>
    <w:rsid w:val="0071355B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760BE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3CE3"/>
    <w:rsid w:val="007F5084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374EA"/>
    <w:rsid w:val="00841FC8"/>
    <w:rsid w:val="00842F57"/>
    <w:rsid w:val="00844431"/>
    <w:rsid w:val="00845FD8"/>
    <w:rsid w:val="00846A30"/>
    <w:rsid w:val="008500FB"/>
    <w:rsid w:val="0085051C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5338"/>
    <w:rsid w:val="00875FC7"/>
    <w:rsid w:val="008808E9"/>
    <w:rsid w:val="00882A9E"/>
    <w:rsid w:val="0088372D"/>
    <w:rsid w:val="00884AE2"/>
    <w:rsid w:val="00886ADF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14A05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356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989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9F56D7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0E6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A64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2225"/>
    <w:rsid w:val="00B8326D"/>
    <w:rsid w:val="00B84A26"/>
    <w:rsid w:val="00B84EAD"/>
    <w:rsid w:val="00B861B4"/>
    <w:rsid w:val="00B86C20"/>
    <w:rsid w:val="00B92EF7"/>
    <w:rsid w:val="00B9383E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D6069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483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95FE4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67D1F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1786A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4755C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878E4"/>
    <w:rsid w:val="00E94A2E"/>
    <w:rsid w:val="00E95FD7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3FE2"/>
    <w:rsid w:val="00F243A7"/>
    <w:rsid w:val="00F249FF"/>
    <w:rsid w:val="00F313EA"/>
    <w:rsid w:val="00F31450"/>
    <w:rsid w:val="00F31790"/>
    <w:rsid w:val="00F31E76"/>
    <w:rsid w:val="00F36419"/>
    <w:rsid w:val="00F401C9"/>
    <w:rsid w:val="00F405D4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6EF9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3F24"/>
    <w:rsid w:val="00FD62AA"/>
    <w:rsid w:val="00FD64C4"/>
    <w:rsid w:val="00FE355C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rsid w:val="00F405D4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styleId="a7">
    <w:name w:val="Body Text Indent"/>
    <w:basedOn w:val="a"/>
    <w:link w:val="a8"/>
    <w:rsid w:val="00F40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0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405D4"/>
    <w:pPr>
      <w:suppressAutoHyphens/>
      <w:ind w:firstLine="708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rsid w:val="00F405D4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styleId="a7">
    <w:name w:val="Body Text Indent"/>
    <w:basedOn w:val="a"/>
    <w:link w:val="a8"/>
    <w:rsid w:val="00F40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0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405D4"/>
    <w:pPr>
      <w:suppressAutoHyphens/>
      <w:ind w:firstLine="708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77;sto-&#1072;ltay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48</cp:revision>
  <cp:lastPrinted>2024-01-30T08:03:00Z</cp:lastPrinted>
  <dcterms:created xsi:type="dcterms:W3CDTF">2019-10-11T11:34:00Z</dcterms:created>
  <dcterms:modified xsi:type="dcterms:W3CDTF">2024-01-30T08:04:00Z</dcterms:modified>
</cp:coreProperties>
</file>