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2398"/>
        <w:gridCol w:w="3716"/>
      </w:tblGrid>
      <w:tr w:rsidR="000D58AA" w:rsidRPr="000D58AA" w:rsidTr="00BD1C07">
        <w:trPr>
          <w:cantSplit/>
          <w:trHeight w:val="51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AA" w:rsidRPr="000D58AA" w:rsidRDefault="000D58AA" w:rsidP="000D58AA">
            <w:pPr>
              <w:keepNext/>
              <w:tabs>
                <w:tab w:val="num" w:pos="432"/>
                <w:tab w:val="left" w:pos="2623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Эсто</w:t>
            </w:r>
            <w:proofErr w:type="spellEnd"/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-Алтайского сельского муниципального образования</w:t>
            </w:r>
          </w:p>
          <w:p w:rsidR="000D58AA" w:rsidRPr="000D58AA" w:rsidRDefault="000D58AA" w:rsidP="000D58AA">
            <w:pPr>
              <w:keepNext/>
              <w:numPr>
                <w:ilvl w:val="1"/>
                <w:numId w:val="0"/>
              </w:numPr>
              <w:tabs>
                <w:tab w:val="num" w:pos="576"/>
                <w:tab w:val="left" w:pos="2623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Республики Калмыкия</w:t>
            </w:r>
          </w:p>
        </w:tc>
      </w:tr>
      <w:tr w:rsidR="000D58AA" w:rsidRPr="000D58AA" w:rsidTr="00BD1C07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8AA" w:rsidRPr="000D58AA" w:rsidRDefault="000D58AA" w:rsidP="000D58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D58AA" w:rsidRPr="000D58AA" w:rsidRDefault="000D58AA" w:rsidP="000D5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8AA" w:rsidRPr="000D58AA" w:rsidRDefault="000D58AA" w:rsidP="000D58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B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76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AA" w:rsidRPr="000D58AA" w:rsidRDefault="000D58AA" w:rsidP="000D58AA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8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D58AA" w:rsidRPr="000D58AA" w:rsidTr="00C10B53">
        <w:trPr>
          <w:trHeight w:val="58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8AA" w:rsidRPr="000D58AA" w:rsidRDefault="000D58AA" w:rsidP="000D58AA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359026, Республика Калмыкия, с. </w:t>
            </w:r>
            <w:proofErr w:type="spellStart"/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Эсто</w:t>
            </w:r>
            <w:proofErr w:type="spellEnd"/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-Алтай, ул. Карла Маркса</w:t>
            </w:r>
          </w:p>
          <w:p w:rsidR="000D58AA" w:rsidRPr="000D58AA" w:rsidRDefault="000D58AA" w:rsidP="000D58AA">
            <w:pPr>
              <w:tabs>
                <w:tab w:val="left" w:pos="26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ИНН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0812900527, 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. (84745) 98-2-41, 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</w:t>
            </w:r>
            <w:r w:rsidRPr="000D5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-mail: esto-altay@yandex.ru </w:t>
            </w:r>
          </w:p>
          <w:p w:rsidR="000D58AA" w:rsidRPr="000D58AA" w:rsidRDefault="000D58AA" w:rsidP="000D58AA">
            <w:pPr>
              <w:tabs>
                <w:tab w:val="left" w:pos="26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D58AA" w:rsidRPr="000D58AA" w:rsidRDefault="000D58AA" w:rsidP="000D58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</w:p>
    <w:p w:rsidR="000D58AA" w:rsidRPr="000D58AA" w:rsidRDefault="000D58AA" w:rsidP="000D5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0D58AA" w:rsidRPr="000D58AA" w:rsidRDefault="000D58AA" w:rsidP="000D58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D58AA" w:rsidRPr="000D58AA" w:rsidRDefault="000D58AA" w:rsidP="000D5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2023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№ </w:t>
      </w:r>
      <w:r w:rsidR="00FD18C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D1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с. </w:t>
      </w:r>
      <w:proofErr w:type="spellStart"/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Эсто</w:t>
      </w:r>
      <w:proofErr w:type="spellEnd"/>
      <w:r w:rsidRPr="000D58AA">
        <w:rPr>
          <w:rFonts w:ascii="Times New Roman" w:eastAsia="Times New Roman" w:hAnsi="Times New Roman" w:cs="Times New Roman"/>
          <w:sz w:val="24"/>
          <w:szCs w:val="24"/>
          <w:lang w:eastAsia="ar-SA"/>
        </w:rPr>
        <w:t>-Алтай</w:t>
      </w:r>
    </w:p>
    <w:p w:rsidR="000D58AA" w:rsidRPr="000D58AA" w:rsidRDefault="000D58AA" w:rsidP="000D58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20BE3" w:rsidRDefault="00B20BE3" w:rsidP="0036426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D6C86" w:rsidRPr="00FD18CC" w:rsidRDefault="002D1109" w:rsidP="00FD18CC">
      <w:pPr>
        <w:spacing w:after="0" w:line="240" w:lineRule="auto"/>
        <w:ind w:right="3826" w:firstLine="709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Об утверждении Порядка осуществления бюджетных полномочий главных администраторов доходов </w:t>
      </w:r>
      <w:r w:rsidR="00DD4739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местного бюджета</w:t>
      </w:r>
      <w:r w:rsidR="00B642FC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, являющихся органами местного самоуправления,</w:t>
      </w:r>
      <w:r w:rsid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</w:t>
      </w:r>
      <w:r w:rsidR="00B642FC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и находящимися в их</w:t>
      </w:r>
      <w:r w:rsid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ведении казенными учреждениями</w:t>
      </w:r>
    </w:p>
    <w:p w:rsidR="00AE0917" w:rsidRPr="00FD18CC" w:rsidRDefault="002D1109" w:rsidP="00B642F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</w:t>
      </w:r>
    </w:p>
    <w:p w:rsidR="0009083F" w:rsidRPr="00FD18CC" w:rsidRDefault="0009083F" w:rsidP="0036426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p w:rsidR="008C1B27" w:rsidRPr="00FD18CC" w:rsidRDefault="00AE0917" w:rsidP="0036426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В соответствии со статьей 160.1 Бюджетного кодекса Российской Федерации, руководствуяс</w:t>
      </w:r>
      <w:r w:rsidR="000D58AA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ь Уставом </w:t>
      </w:r>
      <w:proofErr w:type="spellStart"/>
      <w:r w:rsidR="000D58AA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Эсто</w:t>
      </w:r>
      <w:proofErr w:type="spellEnd"/>
      <w:r w:rsidR="000D58AA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-Алтайского сельского</w:t>
      </w:r>
      <w:r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муниципального образования Республики Калмыкия, Администрация </w:t>
      </w:r>
      <w:proofErr w:type="spellStart"/>
      <w:r w:rsidR="000D58AA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Эсто</w:t>
      </w:r>
      <w:proofErr w:type="spellEnd"/>
      <w:r w:rsidR="000D58AA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-Алтайского сельского </w:t>
      </w:r>
      <w:r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  <w:r w:rsidR="008158D4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Республики Калмыкия </w:t>
      </w:r>
      <w:r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постановляет</w:t>
      </w:r>
      <w:r w:rsidR="008C1B27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:</w:t>
      </w:r>
    </w:p>
    <w:p w:rsidR="008C1B27" w:rsidRPr="00FD18CC" w:rsidRDefault="00426941" w:rsidP="00FD18CC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FD18CC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Утвердить </w:t>
      </w:r>
      <w:r w:rsidR="00B642FC" w:rsidRPr="00FD18CC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прилагаемый </w:t>
      </w:r>
      <w:r w:rsidR="002D1109" w:rsidRPr="00FD18CC">
        <w:rPr>
          <w:rFonts w:ascii="Times New Roman" w:eastAsia="SimSun" w:hAnsi="Times New Roman" w:cs="Times New Roman"/>
          <w:bCs/>
          <w:sz w:val="24"/>
          <w:szCs w:val="28"/>
          <w:lang w:eastAsia="ru-RU"/>
        </w:rPr>
        <w:t xml:space="preserve">Порядок </w:t>
      </w:r>
      <w:r w:rsidR="002D1109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осуществления </w:t>
      </w:r>
      <w:r w:rsidR="0094181F" w:rsidRPr="00FD18CC">
        <w:rPr>
          <w:rFonts w:ascii="Times New Roman" w:eastAsia="SimSun" w:hAnsi="Times New Roman" w:cs="Times New Roman"/>
          <w:sz w:val="24"/>
          <w:szCs w:val="28"/>
          <w:lang w:eastAsia="ru-RU"/>
        </w:rPr>
        <w:t>бюджетных полномочий главных администраторов доходов местных бюджетов, являющихся органами местного самоуправления, и находящимися в их ведении казенными учреждениями.</w:t>
      </w:r>
    </w:p>
    <w:p w:rsidR="009D34F0" w:rsidRPr="00FD18CC" w:rsidRDefault="009D34F0" w:rsidP="00FD18CC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FD18C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 исполнением настоящего Постановления оставляю за собой</w:t>
      </w:r>
      <w:r w:rsidRPr="00FD18C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D58AA" w:rsidRPr="00FD18CC" w:rsidRDefault="000D58AA" w:rsidP="00FD18CC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  <w:r w:rsidRPr="00FD1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Постановление вступает в силу с момента размещения на официальном сайте </w:t>
      </w:r>
      <w:proofErr w:type="spellStart"/>
      <w:r w:rsidRPr="00FD18CC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Эсто</w:t>
      </w:r>
      <w:proofErr w:type="spellEnd"/>
      <w:r w:rsidRPr="00FD18CC">
        <w:rPr>
          <w:rFonts w:ascii="Times New Roman" w:eastAsia="Times New Roman" w:hAnsi="Times New Roman" w:cs="Times New Roman"/>
          <w:sz w:val="24"/>
          <w:szCs w:val="28"/>
          <w:lang w:eastAsia="ru-RU"/>
        </w:rPr>
        <w:t>-Алтайского сельского муниципального образования Республики Калмыкия в сети Интернет.</w:t>
      </w:r>
    </w:p>
    <w:p w:rsidR="008C1B27" w:rsidRPr="00FD18CC" w:rsidRDefault="008C1B27" w:rsidP="0036426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</w:pPr>
    </w:p>
    <w:p w:rsidR="00250DB8" w:rsidRPr="00FD18CC" w:rsidRDefault="00250DB8" w:rsidP="0036426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eastAsia="ru-RU"/>
        </w:rPr>
      </w:pPr>
    </w:p>
    <w:p w:rsidR="008C1B27" w:rsidRPr="00FD18CC" w:rsidRDefault="008C1B27" w:rsidP="0036426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</w:p>
    <w:p w:rsidR="008C1B27" w:rsidRPr="00FD18CC" w:rsidRDefault="008C1B27" w:rsidP="0036426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</w:p>
    <w:p w:rsidR="00F020B8" w:rsidRPr="00FD18CC" w:rsidRDefault="00F020B8" w:rsidP="00FD18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Глава (</w:t>
      </w:r>
      <w:proofErr w:type="spellStart"/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ахлачи</w:t>
      </w:r>
      <w:proofErr w:type="spellEnd"/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)</w:t>
      </w:r>
    </w:p>
    <w:p w:rsidR="00F020B8" w:rsidRPr="00FD18CC" w:rsidRDefault="00F020B8" w:rsidP="00FD18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  <w:proofErr w:type="spellStart"/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Эсто</w:t>
      </w:r>
      <w:proofErr w:type="spellEnd"/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-Алтайского сельского </w:t>
      </w:r>
    </w:p>
    <w:p w:rsidR="00F020B8" w:rsidRPr="00FD18CC" w:rsidRDefault="00F020B8" w:rsidP="00FD18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муниципального образования </w:t>
      </w:r>
    </w:p>
    <w:p w:rsidR="00BF5231" w:rsidRPr="00FD18CC" w:rsidRDefault="00F020B8" w:rsidP="00FD18C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Республики Калмыкия                                                        </w:t>
      </w:r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 xml:space="preserve">А.К. </w:t>
      </w:r>
      <w:proofErr w:type="spellStart"/>
      <w:r w:rsidRPr="00FD18CC"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  <w:t>Манджиков</w:t>
      </w:r>
      <w:proofErr w:type="spellEnd"/>
    </w:p>
    <w:p w:rsidR="00BF5231" w:rsidRPr="00FD18CC" w:rsidRDefault="00BF5231" w:rsidP="00FD18CC">
      <w:pPr>
        <w:spacing w:after="0" w:line="240" w:lineRule="auto"/>
        <w:ind w:firstLine="709"/>
        <w:rPr>
          <w:rFonts w:ascii="Times New Roman" w:eastAsia="SimSun" w:hAnsi="Times New Roman" w:cs="Times New Roman"/>
          <w:sz w:val="14"/>
          <w:szCs w:val="16"/>
          <w:lang w:eastAsia="ru-RU"/>
        </w:rPr>
      </w:pPr>
    </w:p>
    <w:p w:rsidR="00BF5231" w:rsidRPr="00FD18CC" w:rsidRDefault="00BF5231" w:rsidP="00FD18CC">
      <w:pPr>
        <w:spacing w:after="0" w:line="240" w:lineRule="auto"/>
        <w:ind w:firstLine="709"/>
        <w:rPr>
          <w:rFonts w:ascii="Times New Roman" w:eastAsia="SimSun" w:hAnsi="Times New Roman" w:cs="Times New Roman"/>
          <w:sz w:val="14"/>
          <w:szCs w:val="16"/>
          <w:lang w:eastAsia="ru-RU"/>
        </w:rPr>
      </w:pPr>
    </w:p>
    <w:p w:rsidR="00BF5231" w:rsidRPr="00FD18CC" w:rsidRDefault="00BF5231" w:rsidP="00FD18CC">
      <w:pPr>
        <w:spacing w:after="0" w:line="240" w:lineRule="auto"/>
        <w:ind w:firstLine="709"/>
        <w:rPr>
          <w:rFonts w:ascii="Times New Roman" w:eastAsia="SimSun" w:hAnsi="Times New Roman" w:cs="Times New Roman"/>
          <w:sz w:val="14"/>
          <w:szCs w:val="16"/>
          <w:lang w:eastAsia="ru-RU"/>
        </w:rPr>
      </w:pPr>
    </w:p>
    <w:p w:rsidR="00587095" w:rsidRDefault="00587095" w:rsidP="00FD18CC">
      <w:pPr>
        <w:spacing w:after="0" w:line="240" w:lineRule="auto"/>
        <w:ind w:firstLine="709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9D34F0" w:rsidRDefault="009D34F0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9D34F0" w:rsidRDefault="009D34F0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FD18CC" w:rsidRDefault="00FD18CC" w:rsidP="0036426C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587095" w:rsidRPr="00587095" w:rsidRDefault="00587095" w:rsidP="0009083F">
      <w:pPr>
        <w:spacing w:after="0" w:line="240" w:lineRule="auto"/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</w:pPr>
      <w:r w:rsidRPr="00587095"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814CB4"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87095">
        <w:rPr>
          <w:rFonts w:ascii="Times New Roman" w:eastAsia="SimSun" w:hAnsi="Times New Roman" w:cs="Times New Roman"/>
          <w:kern w:val="36"/>
          <w:sz w:val="24"/>
          <w:szCs w:val="24"/>
          <w:lang w:eastAsia="ru-RU"/>
        </w:rPr>
        <w:t>Приложение</w:t>
      </w:r>
    </w:p>
    <w:p w:rsidR="00587095" w:rsidRPr="00587095" w:rsidRDefault="009D34F0" w:rsidP="0009083F">
      <w:pPr>
        <w:spacing w:after="0" w:line="240" w:lineRule="auto"/>
        <w:ind w:left="5580"/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</w:pPr>
      <w:proofErr w:type="gramStart"/>
      <w:r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к  постановлению</w:t>
      </w:r>
      <w:proofErr w:type="gramEnd"/>
      <w:r w:rsidR="00587095" w:rsidRPr="00587095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Администрации </w:t>
      </w:r>
      <w:proofErr w:type="spellStart"/>
      <w:r w:rsidR="00F020B8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Эсто</w:t>
      </w:r>
      <w:proofErr w:type="spellEnd"/>
      <w:r w:rsidR="00F020B8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-Алтайского сельского</w:t>
      </w:r>
      <w:r w:rsidR="00587095" w:rsidRPr="00587095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муниципального образования Республики Калмыкия </w:t>
      </w:r>
    </w:p>
    <w:p w:rsidR="00587095" w:rsidRPr="002D1109" w:rsidRDefault="004C7BF6" w:rsidP="0009083F">
      <w:pPr>
        <w:spacing w:after="0" w:line="240" w:lineRule="auto"/>
        <w:ind w:left="5580"/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</w:pPr>
      <w:proofErr w:type="gramStart"/>
      <w:r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>от  24</w:t>
      </w:r>
      <w:proofErr w:type="gramEnd"/>
      <w:r w:rsidR="00587095" w:rsidRPr="002D1109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 мая 2023 года №</w:t>
      </w:r>
      <w:r w:rsidR="00FD18CC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11</w:t>
      </w:r>
      <w:r w:rsidR="00587095" w:rsidRPr="002D1109">
        <w:rPr>
          <w:rFonts w:ascii="Times New Roman" w:eastAsia="SimSun" w:hAnsi="Times New Roman" w:cs="Times New Roman"/>
          <w:kern w:val="36"/>
          <w:sz w:val="24"/>
          <w:szCs w:val="24"/>
          <w:lang w:eastAsia="en-US"/>
        </w:rPr>
        <w:t xml:space="preserve">     </w:t>
      </w:r>
    </w:p>
    <w:p w:rsidR="00587095" w:rsidRPr="002D1109" w:rsidRDefault="00587095" w:rsidP="0009083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D1109" w:rsidRPr="00FD18CC" w:rsidRDefault="002D1109" w:rsidP="00090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Порядок</w:t>
      </w:r>
    </w:p>
    <w:p w:rsidR="00587095" w:rsidRPr="00FD18CC" w:rsidRDefault="002D1109" w:rsidP="00090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осуществления бюджетных полномочий главных администраторов доходов </w:t>
      </w:r>
      <w:r w:rsidR="009D34F0" w:rsidRPr="00FD18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местных бюджетов, являющихся органами местного самоуправления, и наход</w:t>
      </w:r>
      <w:r w:rsidR="00071031" w:rsidRPr="00FD18C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ящимися в их ведении казенными учреждениями.</w:t>
      </w:r>
    </w:p>
    <w:p w:rsidR="00814CB4" w:rsidRPr="00FD18CC" w:rsidRDefault="00587095" w:rsidP="0009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45195C" w:rsidRPr="00FD18CC" w:rsidRDefault="002D1109" w:rsidP="0045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1.</w:t>
      </w:r>
      <w:r w:rsidR="00814CB4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45195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1. Порядок осуществления бюджетных полномочий главных администраторов доходов бюджета </w:t>
      </w:r>
      <w:proofErr w:type="spellStart"/>
      <w:r w:rsidR="0045195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45195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 муниципального образования Республики Калмыкия</w:t>
      </w:r>
      <w:r w:rsidR="0045195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</w:t>
      </w:r>
      <w:r w:rsidR="0045195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о кодекса Российской Федерации.</w:t>
      </w:r>
    </w:p>
    <w:p w:rsidR="0045195C" w:rsidRPr="00FD18CC" w:rsidRDefault="0045195C" w:rsidP="00451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Главные администраторы доходов бюджета </w:t>
      </w:r>
      <w:proofErr w:type="spellStart"/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 муниципального образования Республики Калмыкия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, являющихся органами местного самоуправления и (или) находящиеся в их ведении казенные учреждения (далее - главные администраторы доходов бюджета муниципального образования), при осуществлении бюджетных полномочий руководствуются Бюджетным кодексом Российской Федерации, Положением о бюджетном проце</w:t>
      </w:r>
      <w:r w:rsidR="006E6CB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ссе в </w:t>
      </w:r>
      <w:proofErr w:type="spellStart"/>
      <w:r w:rsidR="006E6CB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6E6CB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-Алтайском сельском муниципальном образовании Республики Калмыкия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и настоящим Порядком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006C26" w:rsidRPr="00FD18CC" w:rsidRDefault="006E6CB3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814CB4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Перечень и коды главных администраторов доходов </w:t>
      </w:r>
      <w:proofErr w:type="spellStart"/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126AA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 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закрепляемые за ними виды (подвиды) доходов бюджета </w:t>
      </w:r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126AA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очередной финансовый год и плановый период ежегодно утверждаются Администрацией </w:t>
      </w:r>
      <w:proofErr w:type="spellStart"/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126AA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Республики </w:t>
      </w:r>
      <w:r w:rsidR="00126AA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Калмыкия 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Общими требованиями.</w:t>
      </w:r>
    </w:p>
    <w:p w:rsidR="00250DB8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Закрепление за главными администраторами доходов кодов классификации доходов бюджета </w:t>
      </w:r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9E58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производится с учетом выполняемых ими полномочий по оказанию муниципальных услуг, иных полномочий по исполнению государственных функций, при реализации которых возникают обязанности юридических и физических лиц по перечислению средств в бюджет </w:t>
      </w:r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9E58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а также полномочий по предъявлению требований о передаче </w:t>
      </w:r>
      <w:proofErr w:type="spellStart"/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-Алтайскому сельскому</w:t>
      </w:r>
      <w:r w:rsidR="009E58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муниципальному образованию </w:t>
      </w:r>
      <w:r w:rsidR="009E58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Республики Калмыкия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имущества</w:t>
      </w:r>
      <w:r w:rsidR="00250DB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, в том числе денежных средств.</w:t>
      </w:r>
    </w:p>
    <w:p w:rsidR="009E581F" w:rsidRPr="00FD18CC" w:rsidRDefault="006E6CB3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Главные администраторы доходов обладают следующими бюджетными полномочиями: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а)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формируют и утверждают перечень подведомственных им администраторов доходов бюджета;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б)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формируют и представляют в </w:t>
      </w:r>
      <w:r w:rsidR="009E58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Финансовый отдел администрации Яшалтинского районного муниципального образования Республики Калмыкия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(далее – Финансовый отдел)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следующие документы: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прогноз поступления доходов бюджета </w:t>
      </w:r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9E58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на очередной финансовый год и плановый период;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сведения, необходимые для составления проекта бюджета </w:t>
      </w:r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на очередной финансовый год и плановый период</w:t>
      </w:r>
      <w:r w:rsidR="00A27BD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части доходов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  <w:r w:rsidR="00A27BD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аналитические материалы по исполнению бюджета </w:t>
      </w:r>
      <w:r w:rsidR="0010687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части администрируемых доходов;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сведения, необходимые для составления и ведения кассового плана</w:t>
      </w:r>
      <w:r w:rsidR="00A27BD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5A4F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исполнения бюджета С</w:t>
      </w:r>
      <w:r w:rsidR="00DC42B4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 </w:t>
      </w:r>
      <w:r w:rsidR="00A27BDC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по доходам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- сведения, необходимые для внесения изменений в Перечень и коды главных администраторов доходов </w:t>
      </w:r>
      <w:proofErr w:type="spellStart"/>
      <w:r w:rsidR="005A4F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5A4F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-Алтайского сельского 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образования Республики Калмыкия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закрепляемые за ними виды (подвиды) доходов бюджета </w:t>
      </w:r>
      <w:r w:rsidR="005A4F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очередной финансовый год и плановый период, утвержденные Администрацией </w:t>
      </w:r>
      <w:proofErr w:type="spellStart"/>
      <w:r w:rsidR="005A4F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5A4F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, в части закрепленных доходов.</w:t>
      </w:r>
    </w:p>
    <w:p w:rsidR="00006C26" w:rsidRPr="00FD18CC" w:rsidRDefault="00006C26" w:rsidP="00090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Форма и сроки предоставления документов по формированию и исполнению бюджета </w:t>
      </w:r>
      <w:r w:rsidR="005A4F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устанавливаются 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приказами Министерства финансов Российской Федерации;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в)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формируют и представляют в </w:t>
      </w:r>
      <w:r w:rsidR="00BE3B0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Финансовый отдел б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юджетную отчетность главного администратора доходов по формам, установленным законодательством Российской Федерации;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г)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исполняют, в случае необходимости, полномочия администратора доходов в соответствии с принятыми правовыми актами;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д)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принимают правовые акты о наделении своих подведомственных администраторов доходов и казенных учреждений, находящихся в их ведении, полномочиями администраторов доходов бюджета </w:t>
      </w:r>
      <w:r w:rsidR="005A4F1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6D4FB1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доводят их до соответствующих администраторов доходов не позднее 5 рабочих дней после их принятия;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е)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осуществляют иные бюджетные полномочия, установленные Бюджетным кодексом Российской Федерации и иными правовыми актами, муниципальными правовыми актами, регулирующими бюджетные правоотношения;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ж)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представляют для включения в перечень источников доходов Российской Федерации и реестр источников доходов бюджета </w:t>
      </w:r>
      <w:r w:rsidR="0040686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6D4FB1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сведения о закрепленных за ними источниках доходов;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з)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утверждают методику прогнозирования поступлений доходов в бюджет </w:t>
      </w:r>
      <w:r w:rsidR="0040686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6D4FB1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и)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осуществляют внутренний финансовый аудит в порядке, установленном статьей 160.2-1 Бюджетного кодекса Российской Федерации;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к)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проводят в установленном ими порядке мониторинг качества финансового менеджмента в отношении подведомственных им администраторов доходов бюджета.</w:t>
      </w:r>
    </w:p>
    <w:p w:rsidR="00006C26" w:rsidRPr="00FD18CC" w:rsidRDefault="006E6CB3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Главные администраторы доходов бюджета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6D4FB1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 позднее </w:t>
      </w:r>
      <w:r w:rsidR="001508A2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10 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дней до начала очередного финансового года утверждают и доводят до своих подведомственных администраторов доходов и казенных учреждений, находящихся в их ведении (при их наличии), 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а)</w:t>
      </w:r>
      <w:r w:rsidR="001335E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закрепление за администраторами доходов бюджета </w:t>
      </w:r>
      <w:r w:rsidR="0040686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6D4FB1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источников доходов бюджета, полномочия по администрированию которых они осуществляют, с указанием нормативных правовых актов Российской Федерации</w:t>
      </w:r>
      <w:r w:rsidR="00C94CCB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нормативными правовыми актами </w:t>
      </w:r>
      <w:r w:rsidR="00250DB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Министерства финансов Российской Федерации, </w:t>
      </w:r>
      <w:r w:rsidR="00C94CCB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Министерства финансов Республики Калмыкия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муниципальных правовых актов, являющихся основанием для администрирования данного вида платежа (источника доходов). При формировании перечня источников доходов бюджета необходимо отразить особенности, связанные с их детализацией по кодам подвидов доходов;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б) наделение администраторов доходов бюджета </w:t>
      </w:r>
      <w:r w:rsidR="0040686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отношении закрепленных за ними источников доходов бюджета следующими бюджетными полномочиями: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начисление, учет и контроль за правильностью исчисления, полнотой и своевременностью осуществления платежей в бюджет </w:t>
      </w:r>
      <w:r w:rsidR="0040686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, в том числе пеней, штрафов по ним;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взыскание задолженности по платежам в бюджет </w:t>
      </w:r>
      <w:r w:rsidR="00406863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, в том числе пеней, штрафов;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-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принятие решений о возврате излишне уплаченных (взысканных) платежей в бюджет </w:t>
      </w:r>
      <w:r w:rsidR="001E6327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в том числе пеней,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правление Федерального казначейства по Республике К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алмыкия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поручений для осуществления возврата в порядке, установленном Министерством финансов Российской Федерации;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принятие решения о зачете (уточнении) платежей в бюджет </w:t>
      </w:r>
      <w:r w:rsidR="001E6327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представление соответствующего уведомления в 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правление Федерального казначейства по Республике К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алмыкия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формирование и представление главному администратору доходов бюджета </w:t>
      </w:r>
      <w:r w:rsidR="001E6327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сведений и бюджетной отчетности, необходимой для осуществления его полномочий, в случае и порядке, установленных главным администратором доходов бюджета;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принимают решение о признании безнадежной к взысканию задолженности по платежам в бюджет </w:t>
      </w:r>
      <w:r w:rsidR="00485CD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№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210-ФЗ 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Об организации предоставления государственных и муниципальных услуг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, за исключением случаев, предусмотренных законодательством Российской Федерации;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в)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определение порядка заполнения (составления) и отражения в бюджетном учете первичных документов по администрируемым доходам бюджета </w:t>
      </w:r>
      <w:r w:rsidR="00485CD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или указание нормативных правовых актов Российской Федерации и Республики К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алмыкия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г)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определение порядка и сроков сверки данных бюджетного учета администрируемых источников доходов бюджета </w:t>
      </w:r>
      <w:r w:rsidR="00485CD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соответствии с нормативными правовыми актами Российской Федерации, Республики К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алмыкия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и муниципальными правовыми актами;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д)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определение порядка действий администраторов доходов бюджета </w:t>
      </w:r>
      <w:r w:rsidR="00485CD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Министерства финансов Российской Федерации, </w:t>
      </w:r>
      <w:r w:rsidR="00250DB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Министерства финансов 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Республики К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алмыкия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муниципальными правовыми актами;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е)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определение порядка действий администраторов доходов бюджета </w:t>
      </w:r>
      <w:r w:rsidR="00485CD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 принудительном взыскании администраторами доходов бюджета с плательщика платежей в бюджет, в том числе пеней, штрафов по ним,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следует довести до суда (мирового судьи) и (или) судебного пристава-исполнителя)</w:t>
      </w:r>
      <w:r w:rsidR="0034465B" w:rsidRPr="00FD18CC">
        <w:rPr>
          <w:sz w:val="20"/>
        </w:rPr>
        <w:t xml:space="preserve"> </w:t>
      </w:r>
      <w:r w:rsidR="0034465B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ж)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определение порядка возврата денежных средств физическим и юридическим лицам, в случаях осуществления ими платежей, являющихся источниками формирования доходов бюджета </w:t>
      </w:r>
      <w:r w:rsidR="00485CD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з)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определение порядка, форм и сроков представления администратором доходов бюджета главному администратору доходов бюджета </w:t>
      </w:r>
      <w:r w:rsidR="00897795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РМО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сведений и бюджетной отчетности, необходимых для осуществления полномочий главного администратора доходов бюджета;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и)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иные положения, необходимые для реализации полномочий администратора доходов бюджета.</w:t>
      </w:r>
    </w:p>
    <w:p w:rsidR="00006C26" w:rsidRPr="00FD18CC" w:rsidRDefault="006E6CB3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отсутствии подведомственных администраторов доходов главные администраторы доходов принимают правовой акт об утверждении порядка осуществления ими полномочий администратора доходов, который должен содержать положения, определенные пунктом </w:t>
      </w:r>
      <w:r w:rsidR="0021641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настоящего Постановления.</w:t>
      </w:r>
    </w:p>
    <w:p w:rsidR="00006C26" w:rsidRPr="00FD18CC" w:rsidRDefault="006E6CB3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6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Главные администраторы в течение 3 рабочих дней после вступления в силу правовых актов, указанных в пункте </w:t>
      </w:r>
      <w:r w:rsidR="0021641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настоящего Порядка, доводят их до </w:t>
      </w:r>
      <w:r w:rsidR="0021641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Финансового отдела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06C26" w:rsidRPr="00FD18CC" w:rsidRDefault="00006C26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случае изменения полномочий и (или) функций главных администраторов по администрированию соответствующих видов доходов, главный администратор доходов в 3-дневный срок доводит данную информацию до </w:t>
      </w:r>
      <w:r w:rsidR="0021641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Финансового отдела</w:t>
      </w: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06C26" w:rsidRPr="00FD18CC" w:rsidRDefault="006E6CB3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7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Главные администраторы доходов до начала очередного финансового года </w:t>
      </w:r>
      <w:r w:rsidR="00C96674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случае необходимости 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обеспечивают заключение с УФК договоров (соглашений) об обмене электронными документами, подготовку и предоставление документов для открытия, переоформления и закрытия лицевых счетов для учета операций по администрированию доходов бюджета </w:t>
      </w:r>
      <w:r w:rsidR="00485CDE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21641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587095" w:rsidRPr="00FD18CC" w:rsidRDefault="006E6CB3" w:rsidP="00090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8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895B79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Главные администраторы доходов до начала очередного финансового года, в случае изменения реквизитов, доводят до плательщиков сведения о реквизитах счетов и информацию о заполнении расчетных документов путем размещения указанных данных на официальном сайте </w:t>
      </w:r>
      <w:proofErr w:type="spellStart"/>
      <w:r w:rsid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Эсто</w:t>
      </w:r>
      <w:proofErr w:type="spellEnd"/>
      <w:r w:rsid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-Алтайского сельского</w:t>
      </w:r>
      <w:r w:rsidR="00216418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муниципального образования Республики Калмыкия 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сети </w:t>
      </w:r>
      <w:r w:rsidR="0009083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Интернет</w:t>
      </w:r>
      <w:r w:rsidR="0009083F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="00006C26" w:rsidRPr="00FD18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587095" w:rsidRPr="00FD18CC" w:rsidRDefault="00587095" w:rsidP="0009083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</w:rPr>
      </w:pPr>
    </w:p>
    <w:p w:rsidR="00587095" w:rsidRPr="00FD18CC" w:rsidRDefault="00587095" w:rsidP="0009083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eastAsia="ru-RU"/>
        </w:rPr>
      </w:pPr>
    </w:p>
    <w:sectPr w:rsidR="00587095" w:rsidRPr="00FD18CC" w:rsidSect="00A5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9C6"/>
    <w:multiLevelType w:val="multilevel"/>
    <w:tmpl w:val="C7BE7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F0047"/>
    <w:multiLevelType w:val="multilevel"/>
    <w:tmpl w:val="A8683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75FEA"/>
    <w:multiLevelType w:val="multilevel"/>
    <w:tmpl w:val="E21611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40F11"/>
    <w:multiLevelType w:val="hybridMultilevel"/>
    <w:tmpl w:val="1A5E0D30"/>
    <w:lvl w:ilvl="0" w:tplc="4F46A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F474D"/>
    <w:multiLevelType w:val="multilevel"/>
    <w:tmpl w:val="1FE88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D4681"/>
    <w:multiLevelType w:val="multilevel"/>
    <w:tmpl w:val="EE6C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E7517"/>
    <w:multiLevelType w:val="multilevel"/>
    <w:tmpl w:val="A97684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A564F"/>
    <w:multiLevelType w:val="multilevel"/>
    <w:tmpl w:val="A7723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21ADB"/>
    <w:multiLevelType w:val="multilevel"/>
    <w:tmpl w:val="1472A2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77EEB"/>
    <w:multiLevelType w:val="multilevel"/>
    <w:tmpl w:val="C3D2F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2B0B3D"/>
    <w:multiLevelType w:val="multilevel"/>
    <w:tmpl w:val="A92C68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47AC0"/>
    <w:multiLevelType w:val="multilevel"/>
    <w:tmpl w:val="BA3E7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E7AED"/>
    <w:multiLevelType w:val="multilevel"/>
    <w:tmpl w:val="542819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C37C8"/>
    <w:multiLevelType w:val="hybridMultilevel"/>
    <w:tmpl w:val="78F2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75"/>
    <w:rsid w:val="00000DDD"/>
    <w:rsid w:val="0000131C"/>
    <w:rsid w:val="00003E5E"/>
    <w:rsid w:val="0000619B"/>
    <w:rsid w:val="00006C26"/>
    <w:rsid w:val="00015EB9"/>
    <w:rsid w:val="00025C33"/>
    <w:rsid w:val="00026C11"/>
    <w:rsid w:val="00026C4D"/>
    <w:rsid w:val="00034870"/>
    <w:rsid w:val="00035C88"/>
    <w:rsid w:val="00037609"/>
    <w:rsid w:val="000447A4"/>
    <w:rsid w:val="000520C7"/>
    <w:rsid w:val="0005240D"/>
    <w:rsid w:val="00054ED7"/>
    <w:rsid w:val="000559C5"/>
    <w:rsid w:val="00065786"/>
    <w:rsid w:val="00067548"/>
    <w:rsid w:val="00071031"/>
    <w:rsid w:val="00077B80"/>
    <w:rsid w:val="000837BC"/>
    <w:rsid w:val="00086E66"/>
    <w:rsid w:val="0009083F"/>
    <w:rsid w:val="000915B0"/>
    <w:rsid w:val="00092FF5"/>
    <w:rsid w:val="00093609"/>
    <w:rsid w:val="00094FB3"/>
    <w:rsid w:val="00095217"/>
    <w:rsid w:val="00095D08"/>
    <w:rsid w:val="000A376C"/>
    <w:rsid w:val="000A626C"/>
    <w:rsid w:val="000C1E7E"/>
    <w:rsid w:val="000C24B6"/>
    <w:rsid w:val="000C37D6"/>
    <w:rsid w:val="000C6F66"/>
    <w:rsid w:val="000D58AA"/>
    <w:rsid w:val="000D6C5F"/>
    <w:rsid w:val="000D6C86"/>
    <w:rsid w:val="000F0C6D"/>
    <w:rsid w:val="000F0EB3"/>
    <w:rsid w:val="000F2A49"/>
    <w:rsid w:val="000F7D37"/>
    <w:rsid w:val="00106878"/>
    <w:rsid w:val="00107B72"/>
    <w:rsid w:val="00107CB2"/>
    <w:rsid w:val="00110617"/>
    <w:rsid w:val="00113367"/>
    <w:rsid w:val="00116F57"/>
    <w:rsid w:val="00120953"/>
    <w:rsid w:val="00126AAC"/>
    <w:rsid w:val="00130109"/>
    <w:rsid w:val="00132A76"/>
    <w:rsid w:val="001335EE"/>
    <w:rsid w:val="00134EFD"/>
    <w:rsid w:val="0013573A"/>
    <w:rsid w:val="00137A55"/>
    <w:rsid w:val="00140043"/>
    <w:rsid w:val="00144D32"/>
    <w:rsid w:val="0014772F"/>
    <w:rsid w:val="001479B3"/>
    <w:rsid w:val="001508A2"/>
    <w:rsid w:val="00150E59"/>
    <w:rsid w:val="00154C71"/>
    <w:rsid w:val="001712EB"/>
    <w:rsid w:val="0017141C"/>
    <w:rsid w:val="00175F4D"/>
    <w:rsid w:val="00180720"/>
    <w:rsid w:val="00181B5E"/>
    <w:rsid w:val="001838E5"/>
    <w:rsid w:val="001842EE"/>
    <w:rsid w:val="00185266"/>
    <w:rsid w:val="0018638C"/>
    <w:rsid w:val="00187645"/>
    <w:rsid w:val="00187D85"/>
    <w:rsid w:val="00190A35"/>
    <w:rsid w:val="00190AE0"/>
    <w:rsid w:val="00190FEA"/>
    <w:rsid w:val="00191B34"/>
    <w:rsid w:val="001A51E3"/>
    <w:rsid w:val="001A7D7D"/>
    <w:rsid w:val="001B796F"/>
    <w:rsid w:val="001C6A57"/>
    <w:rsid w:val="001E287E"/>
    <w:rsid w:val="001E6327"/>
    <w:rsid w:val="001F59C8"/>
    <w:rsid w:val="001F6EB6"/>
    <w:rsid w:val="00201743"/>
    <w:rsid w:val="00203896"/>
    <w:rsid w:val="00210962"/>
    <w:rsid w:val="00212227"/>
    <w:rsid w:val="00216418"/>
    <w:rsid w:val="00227445"/>
    <w:rsid w:val="0023459E"/>
    <w:rsid w:val="002360B8"/>
    <w:rsid w:val="00237E3A"/>
    <w:rsid w:val="002437B0"/>
    <w:rsid w:val="00250260"/>
    <w:rsid w:val="002503DF"/>
    <w:rsid w:val="00250DB8"/>
    <w:rsid w:val="00254328"/>
    <w:rsid w:val="002636DA"/>
    <w:rsid w:val="00265299"/>
    <w:rsid w:val="00271945"/>
    <w:rsid w:val="00280093"/>
    <w:rsid w:val="00283228"/>
    <w:rsid w:val="00283A2A"/>
    <w:rsid w:val="002976B5"/>
    <w:rsid w:val="002A7010"/>
    <w:rsid w:val="002C0660"/>
    <w:rsid w:val="002C0DF4"/>
    <w:rsid w:val="002C1ACD"/>
    <w:rsid w:val="002C1DBA"/>
    <w:rsid w:val="002C273F"/>
    <w:rsid w:val="002C6936"/>
    <w:rsid w:val="002D1109"/>
    <w:rsid w:val="002D15C9"/>
    <w:rsid w:val="002D35C0"/>
    <w:rsid w:val="002D3EB0"/>
    <w:rsid w:val="002D6374"/>
    <w:rsid w:val="002E5BB6"/>
    <w:rsid w:val="002F0232"/>
    <w:rsid w:val="002F2653"/>
    <w:rsid w:val="002F3180"/>
    <w:rsid w:val="002F5563"/>
    <w:rsid w:val="002F69B5"/>
    <w:rsid w:val="00311733"/>
    <w:rsid w:val="0031292F"/>
    <w:rsid w:val="003148EC"/>
    <w:rsid w:val="00315059"/>
    <w:rsid w:val="0031531B"/>
    <w:rsid w:val="00321F37"/>
    <w:rsid w:val="00321F6E"/>
    <w:rsid w:val="00324FC8"/>
    <w:rsid w:val="00332D4C"/>
    <w:rsid w:val="00334A9F"/>
    <w:rsid w:val="0033712F"/>
    <w:rsid w:val="00342536"/>
    <w:rsid w:val="0034465B"/>
    <w:rsid w:val="003456D4"/>
    <w:rsid w:val="00347E7F"/>
    <w:rsid w:val="0035260A"/>
    <w:rsid w:val="00353E80"/>
    <w:rsid w:val="00354EB5"/>
    <w:rsid w:val="003572FF"/>
    <w:rsid w:val="0036021A"/>
    <w:rsid w:val="0036045A"/>
    <w:rsid w:val="00363513"/>
    <w:rsid w:val="0036381F"/>
    <w:rsid w:val="0036426C"/>
    <w:rsid w:val="00364D75"/>
    <w:rsid w:val="00365571"/>
    <w:rsid w:val="00371AE3"/>
    <w:rsid w:val="00375091"/>
    <w:rsid w:val="00375B65"/>
    <w:rsid w:val="00376A42"/>
    <w:rsid w:val="00385D61"/>
    <w:rsid w:val="0039072F"/>
    <w:rsid w:val="003917DC"/>
    <w:rsid w:val="00393C1D"/>
    <w:rsid w:val="0039501D"/>
    <w:rsid w:val="003A0B47"/>
    <w:rsid w:val="003A386D"/>
    <w:rsid w:val="003A758B"/>
    <w:rsid w:val="003B09EF"/>
    <w:rsid w:val="003B2499"/>
    <w:rsid w:val="003B4799"/>
    <w:rsid w:val="003B4C5F"/>
    <w:rsid w:val="003B63BB"/>
    <w:rsid w:val="003C20E9"/>
    <w:rsid w:val="003C260E"/>
    <w:rsid w:val="003C36CE"/>
    <w:rsid w:val="003C3A75"/>
    <w:rsid w:val="003C3AF0"/>
    <w:rsid w:val="003D4472"/>
    <w:rsid w:val="003D57AF"/>
    <w:rsid w:val="003E4E84"/>
    <w:rsid w:val="003F2EA4"/>
    <w:rsid w:val="003F334C"/>
    <w:rsid w:val="00406863"/>
    <w:rsid w:val="0041440B"/>
    <w:rsid w:val="00416545"/>
    <w:rsid w:val="00421C11"/>
    <w:rsid w:val="00424A28"/>
    <w:rsid w:val="00424E78"/>
    <w:rsid w:val="004257A4"/>
    <w:rsid w:val="00426735"/>
    <w:rsid w:val="00426941"/>
    <w:rsid w:val="00426D2E"/>
    <w:rsid w:val="00432DD2"/>
    <w:rsid w:val="004338F9"/>
    <w:rsid w:val="00433B95"/>
    <w:rsid w:val="00441839"/>
    <w:rsid w:val="00441E33"/>
    <w:rsid w:val="00443DE2"/>
    <w:rsid w:val="00445545"/>
    <w:rsid w:val="0044642C"/>
    <w:rsid w:val="0045195C"/>
    <w:rsid w:val="004530A0"/>
    <w:rsid w:val="00455BD6"/>
    <w:rsid w:val="004669D4"/>
    <w:rsid w:val="00471434"/>
    <w:rsid w:val="00471BFC"/>
    <w:rsid w:val="00474FE6"/>
    <w:rsid w:val="00476BEC"/>
    <w:rsid w:val="00481CDF"/>
    <w:rsid w:val="0048444A"/>
    <w:rsid w:val="00485CDE"/>
    <w:rsid w:val="00485D8A"/>
    <w:rsid w:val="004878D6"/>
    <w:rsid w:val="00493573"/>
    <w:rsid w:val="004938D6"/>
    <w:rsid w:val="00493905"/>
    <w:rsid w:val="00493ABD"/>
    <w:rsid w:val="00495876"/>
    <w:rsid w:val="004A13F8"/>
    <w:rsid w:val="004A7EF8"/>
    <w:rsid w:val="004B69B1"/>
    <w:rsid w:val="004C7BF6"/>
    <w:rsid w:val="004E1517"/>
    <w:rsid w:val="004E35F2"/>
    <w:rsid w:val="004F4B8E"/>
    <w:rsid w:val="004F7200"/>
    <w:rsid w:val="00500176"/>
    <w:rsid w:val="005029BB"/>
    <w:rsid w:val="00504AB8"/>
    <w:rsid w:val="00507768"/>
    <w:rsid w:val="00514744"/>
    <w:rsid w:val="00526BD1"/>
    <w:rsid w:val="00531387"/>
    <w:rsid w:val="00531C8A"/>
    <w:rsid w:val="00534E5B"/>
    <w:rsid w:val="005450A4"/>
    <w:rsid w:val="00546147"/>
    <w:rsid w:val="00550898"/>
    <w:rsid w:val="00552A15"/>
    <w:rsid w:val="00555DA7"/>
    <w:rsid w:val="005668AE"/>
    <w:rsid w:val="00571BE4"/>
    <w:rsid w:val="00571C0B"/>
    <w:rsid w:val="005728C0"/>
    <w:rsid w:val="0057529D"/>
    <w:rsid w:val="005756DF"/>
    <w:rsid w:val="00577503"/>
    <w:rsid w:val="00580F6E"/>
    <w:rsid w:val="005822F5"/>
    <w:rsid w:val="005861D8"/>
    <w:rsid w:val="00586E69"/>
    <w:rsid w:val="00587095"/>
    <w:rsid w:val="005907EF"/>
    <w:rsid w:val="005911E5"/>
    <w:rsid w:val="005914D0"/>
    <w:rsid w:val="00592271"/>
    <w:rsid w:val="00595407"/>
    <w:rsid w:val="005A0100"/>
    <w:rsid w:val="005A4F1F"/>
    <w:rsid w:val="005A6E5F"/>
    <w:rsid w:val="005B2C1E"/>
    <w:rsid w:val="005C06B5"/>
    <w:rsid w:val="005C0AB7"/>
    <w:rsid w:val="005C267E"/>
    <w:rsid w:val="005C62CD"/>
    <w:rsid w:val="005C7483"/>
    <w:rsid w:val="005D153D"/>
    <w:rsid w:val="005D28C1"/>
    <w:rsid w:val="005D7313"/>
    <w:rsid w:val="005E0E4D"/>
    <w:rsid w:val="005E284A"/>
    <w:rsid w:val="005E4DC2"/>
    <w:rsid w:val="005E5199"/>
    <w:rsid w:val="005E7DB8"/>
    <w:rsid w:val="005F05A3"/>
    <w:rsid w:val="005F3671"/>
    <w:rsid w:val="005F6051"/>
    <w:rsid w:val="005F71A4"/>
    <w:rsid w:val="0060257F"/>
    <w:rsid w:val="00603448"/>
    <w:rsid w:val="00604341"/>
    <w:rsid w:val="00605825"/>
    <w:rsid w:val="00607148"/>
    <w:rsid w:val="006125C8"/>
    <w:rsid w:val="00612AB4"/>
    <w:rsid w:val="00613040"/>
    <w:rsid w:val="0061469E"/>
    <w:rsid w:val="00620A8C"/>
    <w:rsid w:val="00621BA0"/>
    <w:rsid w:val="006252A2"/>
    <w:rsid w:val="0062798D"/>
    <w:rsid w:val="0063194C"/>
    <w:rsid w:val="00634E36"/>
    <w:rsid w:val="00640A19"/>
    <w:rsid w:val="00644E59"/>
    <w:rsid w:val="00645FF7"/>
    <w:rsid w:val="0064703A"/>
    <w:rsid w:val="006569CA"/>
    <w:rsid w:val="0066511A"/>
    <w:rsid w:val="00674460"/>
    <w:rsid w:val="00674DAB"/>
    <w:rsid w:val="006753FA"/>
    <w:rsid w:val="0067546F"/>
    <w:rsid w:val="00676162"/>
    <w:rsid w:val="00682DA6"/>
    <w:rsid w:val="00685A31"/>
    <w:rsid w:val="0068632F"/>
    <w:rsid w:val="0069055C"/>
    <w:rsid w:val="006A1676"/>
    <w:rsid w:val="006A2EC4"/>
    <w:rsid w:val="006A7072"/>
    <w:rsid w:val="006B4412"/>
    <w:rsid w:val="006B68C4"/>
    <w:rsid w:val="006B7136"/>
    <w:rsid w:val="006C0E02"/>
    <w:rsid w:val="006C1264"/>
    <w:rsid w:val="006D1125"/>
    <w:rsid w:val="006D43EA"/>
    <w:rsid w:val="006D4FB1"/>
    <w:rsid w:val="006E0BE8"/>
    <w:rsid w:val="006E5291"/>
    <w:rsid w:val="006E584E"/>
    <w:rsid w:val="006E6CB3"/>
    <w:rsid w:val="006F2C92"/>
    <w:rsid w:val="006F4E29"/>
    <w:rsid w:val="007016B2"/>
    <w:rsid w:val="00701A46"/>
    <w:rsid w:val="00706453"/>
    <w:rsid w:val="00707659"/>
    <w:rsid w:val="00713FD9"/>
    <w:rsid w:val="007168E6"/>
    <w:rsid w:val="00720408"/>
    <w:rsid w:val="0072056C"/>
    <w:rsid w:val="00724BD4"/>
    <w:rsid w:val="007316D7"/>
    <w:rsid w:val="00732ABF"/>
    <w:rsid w:val="00740FFA"/>
    <w:rsid w:val="00741BD8"/>
    <w:rsid w:val="00744EA5"/>
    <w:rsid w:val="00754C9B"/>
    <w:rsid w:val="00756743"/>
    <w:rsid w:val="00756DEF"/>
    <w:rsid w:val="007614BC"/>
    <w:rsid w:val="0076369F"/>
    <w:rsid w:val="007673A2"/>
    <w:rsid w:val="007741D6"/>
    <w:rsid w:val="007765B6"/>
    <w:rsid w:val="00780E13"/>
    <w:rsid w:val="00783020"/>
    <w:rsid w:val="00790FA8"/>
    <w:rsid w:val="00791132"/>
    <w:rsid w:val="00793641"/>
    <w:rsid w:val="0079399B"/>
    <w:rsid w:val="0079611B"/>
    <w:rsid w:val="00797FF1"/>
    <w:rsid w:val="007A2E15"/>
    <w:rsid w:val="007A4CF7"/>
    <w:rsid w:val="007B12AA"/>
    <w:rsid w:val="007B1F24"/>
    <w:rsid w:val="007B5A5C"/>
    <w:rsid w:val="007B7BD7"/>
    <w:rsid w:val="007C06D1"/>
    <w:rsid w:val="007C1A2C"/>
    <w:rsid w:val="007C3AC1"/>
    <w:rsid w:val="007C3C9C"/>
    <w:rsid w:val="007C55CA"/>
    <w:rsid w:val="007D1E14"/>
    <w:rsid w:val="007D485E"/>
    <w:rsid w:val="007D6BC6"/>
    <w:rsid w:val="007F71F8"/>
    <w:rsid w:val="00801924"/>
    <w:rsid w:val="00801BF4"/>
    <w:rsid w:val="00801DE1"/>
    <w:rsid w:val="008020E2"/>
    <w:rsid w:val="0080693D"/>
    <w:rsid w:val="00811CCB"/>
    <w:rsid w:val="008135CB"/>
    <w:rsid w:val="00814CB4"/>
    <w:rsid w:val="008158D4"/>
    <w:rsid w:val="00816A65"/>
    <w:rsid w:val="00823C27"/>
    <w:rsid w:val="00824A87"/>
    <w:rsid w:val="00831F02"/>
    <w:rsid w:val="0083391B"/>
    <w:rsid w:val="0083480F"/>
    <w:rsid w:val="00840FA0"/>
    <w:rsid w:val="0085269C"/>
    <w:rsid w:val="00853797"/>
    <w:rsid w:val="00856DC3"/>
    <w:rsid w:val="00860A1C"/>
    <w:rsid w:val="00861A4B"/>
    <w:rsid w:val="00863FAC"/>
    <w:rsid w:val="0086548B"/>
    <w:rsid w:val="00882E37"/>
    <w:rsid w:val="00883402"/>
    <w:rsid w:val="008836A4"/>
    <w:rsid w:val="0088660F"/>
    <w:rsid w:val="00890CAE"/>
    <w:rsid w:val="00892194"/>
    <w:rsid w:val="008927CA"/>
    <w:rsid w:val="00895095"/>
    <w:rsid w:val="00895B79"/>
    <w:rsid w:val="00897795"/>
    <w:rsid w:val="008A2565"/>
    <w:rsid w:val="008A2AD6"/>
    <w:rsid w:val="008A3C2A"/>
    <w:rsid w:val="008A7EE0"/>
    <w:rsid w:val="008B3DBA"/>
    <w:rsid w:val="008B4628"/>
    <w:rsid w:val="008B55A0"/>
    <w:rsid w:val="008C17BA"/>
    <w:rsid w:val="008C1B27"/>
    <w:rsid w:val="008C2558"/>
    <w:rsid w:val="008C2583"/>
    <w:rsid w:val="008C3621"/>
    <w:rsid w:val="008D1960"/>
    <w:rsid w:val="008D1AE5"/>
    <w:rsid w:val="008D5E07"/>
    <w:rsid w:val="008E6662"/>
    <w:rsid w:val="008F202A"/>
    <w:rsid w:val="008F23B0"/>
    <w:rsid w:val="00902B53"/>
    <w:rsid w:val="009113CD"/>
    <w:rsid w:val="00915F36"/>
    <w:rsid w:val="00921461"/>
    <w:rsid w:val="00922DE1"/>
    <w:rsid w:val="00934A4C"/>
    <w:rsid w:val="00937729"/>
    <w:rsid w:val="0094181F"/>
    <w:rsid w:val="00942D82"/>
    <w:rsid w:val="00944821"/>
    <w:rsid w:val="00950C06"/>
    <w:rsid w:val="00954734"/>
    <w:rsid w:val="0095643D"/>
    <w:rsid w:val="00961316"/>
    <w:rsid w:val="00961C3E"/>
    <w:rsid w:val="0096612C"/>
    <w:rsid w:val="009662FE"/>
    <w:rsid w:val="00973C6F"/>
    <w:rsid w:val="00981BAF"/>
    <w:rsid w:val="00981F7F"/>
    <w:rsid w:val="00986E68"/>
    <w:rsid w:val="009916D0"/>
    <w:rsid w:val="0099237A"/>
    <w:rsid w:val="00995A2C"/>
    <w:rsid w:val="00997E6A"/>
    <w:rsid w:val="009A20AF"/>
    <w:rsid w:val="009A54FA"/>
    <w:rsid w:val="009A7732"/>
    <w:rsid w:val="009B60F9"/>
    <w:rsid w:val="009B6DE0"/>
    <w:rsid w:val="009C08B1"/>
    <w:rsid w:val="009C324E"/>
    <w:rsid w:val="009C3D24"/>
    <w:rsid w:val="009C3E34"/>
    <w:rsid w:val="009C5200"/>
    <w:rsid w:val="009D34C0"/>
    <w:rsid w:val="009D34F0"/>
    <w:rsid w:val="009E0BEC"/>
    <w:rsid w:val="009E1977"/>
    <w:rsid w:val="009E581F"/>
    <w:rsid w:val="009E6C19"/>
    <w:rsid w:val="009F0C3F"/>
    <w:rsid w:val="009F4748"/>
    <w:rsid w:val="00A0275F"/>
    <w:rsid w:val="00A0450F"/>
    <w:rsid w:val="00A04AE1"/>
    <w:rsid w:val="00A04CCF"/>
    <w:rsid w:val="00A05C75"/>
    <w:rsid w:val="00A06589"/>
    <w:rsid w:val="00A06E48"/>
    <w:rsid w:val="00A258D2"/>
    <w:rsid w:val="00A27BDC"/>
    <w:rsid w:val="00A376AE"/>
    <w:rsid w:val="00A43069"/>
    <w:rsid w:val="00A44751"/>
    <w:rsid w:val="00A5045D"/>
    <w:rsid w:val="00A510F8"/>
    <w:rsid w:val="00A53C1B"/>
    <w:rsid w:val="00A64167"/>
    <w:rsid w:val="00A66D60"/>
    <w:rsid w:val="00A80138"/>
    <w:rsid w:val="00A84014"/>
    <w:rsid w:val="00A86E95"/>
    <w:rsid w:val="00A86F1C"/>
    <w:rsid w:val="00A90163"/>
    <w:rsid w:val="00A90896"/>
    <w:rsid w:val="00A92E11"/>
    <w:rsid w:val="00A93854"/>
    <w:rsid w:val="00A93C1B"/>
    <w:rsid w:val="00A94172"/>
    <w:rsid w:val="00A968F6"/>
    <w:rsid w:val="00AA0042"/>
    <w:rsid w:val="00AA0E3D"/>
    <w:rsid w:val="00AA25D2"/>
    <w:rsid w:val="00AA277E"/>
    <w:rsid w:val="00AA448E"/>
    <w:rsid w:val="00AA558E"/>
    <w:rsid w:val="00AA67AF"/>
    <w:rsid w:val="00AA68CF"/>
    <w:rsid w:val="00AB3C90"/>
    <w:rsid w:val="00AB5C03"/>
    <w:rsid w:val="00AB6A39"/>
    <w:rsid w:val="00AD3F65"/>
    <w:rsid w:val="00AD76D8"/>
    <w:rsid w:val="00AE0917"/>
    <w:rsid w:val="00AE13A8"/>
    <w:rsid w:val="00AE19F0"/>
    <w:rsid w:val="00AE2C17"/>
    <w:rsid w:val="00AE2D12"/>
    <w:rsid w:val="00AE37FD"/>
    <w:rsid w:val="00AE7008"/>
    <w:rsid w:val="00AF62F5"/>
    <w:rsid w:val="00B0033C"/>
    <w:rsid w:val="00B01CD2"/>
    <w:rsid w:val="00B027C9"/>
    <w:rsid w:val="00B12831"/>
    <w:rsid w:val="00B20539"/>
    <w:rsid w:val="00B20BE3"/>
    <w:rsid w:val="00B24414"/>
    <w:rsid w:val="00B24CEF"/>
    <w:rsid w:val="00B26442"/>
    <w:rsid w:val="00B30087"/>
    <w:rsid w:val="00B346CB"/>
    <w:rsid w:val="00B3783F"/>
    <w:rsid w:val="00B42CF1"/>
    <w:rsid w:val="00B4547D"/>
    <w:rsid w:val="00B4616D"/>
    <w:rsid w:val="00B462BF"/>
    <w:rsid w:val="00B463D2"/>
    <w:rsid w:val="00B46C26"/>
    <w:rsid w:val="00B51B51"/>
    <w:rsid w:val="00B61AB6"/>
    <w:rsid w:val="00B623C7"/>
    <w:rsid w:val="00B642FC"/>
    <w:rsid w:val="00B71741"/>
    <w:rsid w:val="00B72FD6"/>
    <w:rsid w:val="00B73F76"/>
    <w:rsid w:val="00B74528"/>
    <w:rsid w:val="00B74618"/>
    <w:rsid w:val="00B75CB0"/>
    <w:rsid w:val="00B81432"/>
    <w:rsid w:val="00B8483A"/>
    <w:rsid w:val="00B850E7"/>
    <w:rsid w:val="00B87D27"/>
    <w:rsid w:val="00B90188"/>
    <w:rsid w:val="00B970DB"/>
    <w:rsid w:val="00BA2D20"/>
    <w:rsid w:val="00BB3D1A"/>
    <w:rsid w:val="00BB6760"/>
    <w:rsid w:val="00BB7077"/>
    <w:rsid w:val="00BB7DD7"/>
    <w:rsid w:val="00BC1967"/>
    <w:rsid w:val="00BC6F4F"/>
    <w:rsid w:val="00BC7BF8"/>
    <w:rsid w:val="00BD0573"/>
    <w:rsid w:val="00BD3020"/>
    <w:rsid w:val="00BE3B08"/>
    <w:rsid w:val="00BE4729"/>
    <w:rsid w:val="00BE6D05"/>
    <w:rsid w:val="00BF17E8"/>
    <w:rsid w:val="00BF5231"/>
    <w:rsid w:val="00C0242D"/>
    <w:rsid w:val="00C0390E"/>
    <w:rsid w:val="00C075CC"/>
    <w:rsid w:val="00C07DD7"/>
    <w:rsid w:val="00C10B53"/>
    <w:rsid w:val="00C1458C"/>
    <w:rsid w:val="00C23174"/>
    <w:rsid w:val="00C247BA"/>
    <w:rsid w:val="00C27901"/>
    <w:rsid w:val="00C30E4D"/>
    <w:rsid w:val="00C352A1"/>
    <w:rsid w:val="00C3789C"/>
    <w:rsid w:val="00C37C29"/>
    <w:rsid w:val="00C41C2D"/>
    <w:rsid w:val="00C45707"/>
    <w:rsid w:val="00C51D08"/>
    <w:rsid w:val="00C54189"/>
    <w:rsid w:val="00C542EF"/>
    <w:rsid w:val="00C5506E"/>
    <w:rsid w:val="00C55A78"/>
    <w:rsid w:val="00C60A06"/>
    <w:rsid w:val="00C617D5"/>
    <w:rsid w:val="00C66420"/>
    <w:rsid w:val="00C74CA6"/>
    <w:rsid w:val="00C80D09"/>
    <w:rsid w:val="00C82579"/>
    <w:rsid w:val="00C82F8E"/>
    <w:rsid w:val="00C85AC5"/>
    <w:rsid w:val="00C85F52"/>
    <w:rsid w:val="00C9065E"/>
    <w:rsid w:val="00C94CCB"/>
    <w:rsid w:val="00C96674"/>
    <w:rsid w:val="00CA29E6"/>
    <w:rsid w:val="00CA465F"/>
    <w:rsid w:val="00CA7482"/>
    <w:rsid w:val="00CB7A76"/>
    <w:rsid w:val="00CC1B7B"/>
    <w:rsid w:val="00CC3F3D"/>
    <w:rsid w:val="00CC3F61"/>
    <w:rsid w:val="00CD5C4B"/>
    <w:rsid w:val="00CE3C95"/>
    <w:rsid w:val="00CF1C81"/>
    <w:rsid w:val="00CF3EA4"/>
    <w:rsid w:val="00D02317"/>
    <w:rsid w:val="00D13EAE"/>
    <w:rsid w:val="00D14157"/>
    <w:rsid w:val="00D159F6"/>
    <w:rsid w:val="00D20E25"/>
    <w:rsid w:val="00D21D70"/>
    <w:rsid w:val="00D25036"/>
    <w:rsid w:val="00D31CD6"/>
    <w:rsid w:val="00D33986"/>
    <w:rsid w:val="00D4112F"/>
    <w:rsid w:val="00D45CAA"/>
    <w:rsid w:val="00D505CD"/>
    <w:rsid w:val="00D50AA8"/>
    <w:rsid w:val="00D53776"/>
    <w:rsid w:val="00D54D71"/>
    <w:rsid w:val="00D54EFF"/>
    <w:rsid w:val="00D555E9"/>
    <w:rsid w:val="00D60E88"/>
    <w:rsid w:val="00D63DE4"/>
    <w:rsid w:val="00D6452A"/>
    <w:rsid w:val="00D64BAF"/>
    <w:rsid w:val="00D70DBC"/>
    <w:rsid w:val="00D71D8C"/>
    <w:rsid w:val="00D7206B"/>
    <w:rsid w:val="00D723CE"/>
    <w:rsid w:val="00D76590"/>
    <w:rsid w:val="00D82852"/>
    <w:rsid w:val="00D85D99"/>
    <w:rsid w:val="00D908DA"/>
    <w:rsid w:val="00D91F35"/>
    <w:rsid w:val="00D94F66"/>
    <w:rsid w:val="00D97255"/>
    <w:rsid w:val="00D9750E"/>
    <w:rsid w:val="00D977DF"/>
    <w:rsid w:val="00DA3C75"/>
    <w:rsid w:val="00DA536D"/>
    <w:rsid w:val="00DA5468"/>
    <w:rsid w:val="00DB19D8"/>
    <w:rsid w:val="00DB5C67"/>
    <w:rsid w:val="00DB6A3C"/>
    <w:rsid w:val="00DB6ECC"/>
    <w:rsid w:val="00DB7EA2"/>
    <w:rsid w:val="00DC17BF"/>
    <w:rsid w:val="00DC21EE"/>
    <w:rsid w:val="00DC3012"/>
    <w:rsid w:val="00DC3EC0"/>
    <w:rsid w:val="00DC42B4"/>
    <w:rsid w:val="00DC5A8D"/>
    <w:rsid w:val="00DC6951"/>
    <w:rsid w:val="00DD4739"/>
    <w:rsid w:val="00DD6BE5"/>
    <w:rsid w:val="00DD6F75"/>
    <w:rsid w:val="00DE2F49"/>
    <w:rsid w:val="00DF04FF"/>
    <w:rsid w:val="00DF18D4"/>
    <w:rsid w:val="00E0379F"/>
    <w:rsid w:val="00E06CD6"/>
    <w:rsid w:val="00E07E36"/>
    <w:rsid w:val="00E1113A"/>
    <w:rsid w:val="00E124CE"/>
    <w:rsid w:val="00E232EC"/>
    <w:rsid w:val="00E23584"/>
    <w:rsid w:val="00E24AF3"/>
    <w:rsid w:val="00E24EAF"/>
    <w:rsid w:val="00E2791E"/>
    <w:rsid w:val="00E32715"/>
    <w:rsid w:val="00E34E21"/>
    <w:rsid w:val="00E41A89"/>
    <w:rsid w:val="00E42927"/>
    <w:rsid w:val="00E45914"/>
    <w:rsid w:val="00E5709A"/>
    <w:rsid w:val="00E717B9"/>
    <w:rsid w:val="00E740AE"/>
    <w:rsid w:val="00E770B2"/>
    <w:rsid w:val="00E77377"/>
    <w:rsid w:val="00E82CF1"/>
    <w:rsid w:val="00E92943"/>
    <w:rsid w:val="00E95400"/>
    <w:rsid w:val="00EA0F79"/>
    <w:rsid w:val="00EA1639"/>
    <w:rsid w:val="00EA2804"/>
    <w:rsid w:val="00EA674F"/>
    <w:rsid w:val="00EB1CE7"/>
    <w:rsid w:val="00EB6CDF"/>
    <w:rsid w:val="00EB77DB"/>
    <w:rsid w:val="00EC32C8"/>
    <w:rsid w:val="00ED0565"/>
    <w:rsid w:val="00ED3209"/>
    <w:rsid w:val="00ED4992"/>
    <w:rsid w:val="00ED6CC6"/>
    <w:rsid w:val="00EE1BA2"/>
    <w:rsid w:val="00EF29F1"/>
    <w:rsid w:val="00EF2FE0"/>
    <w:rsid w:val="00EF3573"/>
    <w:rsid w:val="00EF4860"/>
    <w:rsid w:val="00F0204D"/>
    <w:rsid w:val="00F020B8"/>
    <w:rsid w:val="00F03E67"/>
    <w:rsid w:val="00F13EF3"/>
    <w:rsid w:val="00F15046"/>
    <w:rsid w:val="00F21F17"/>
    <w:rsid w:val="00F24DFE"/>
    <w:rsid w:val="00F3253E"/>
    <w:rsid w:val="00F33CAD"/>
    <w:rsid w:val="00F35023"/>
    <w:rsid w:val="00F3595F"/>
    <w:rsid w:val="00F41CD1"/>
    <w:rsid w:val="00F44CDB"/>
    <w:rsid w:val="00F4597F"/>
    <w:rsid w:val="00F46A4D"/>
    <w:rsid w:val="00F47031"/>
    <w:rsid w:val="00F47106"/>
    <w:rsid w:val="00F475DE"/>
    <w:rsid w:val="00F47ECF"/>
    <w:rsid w:val="00F506B8"/>
    <w:rsid w:val="00F510AB"/>
    <w:rsid w:val="00F52940"/>
    <w:rsid w:val="00F52E92"/>
    <w:rsid w:val="00F53C7D"/>
    <w:rsid w:val="00F53E26"/>
    <w:rsid w:val="00F54551"/>
    <w:rsid w:val="00F62AA3"/>
    <w:rsid w:val="00F62D97"/>
    <w:rsid w:val="00F635DF"/>
    <w:rsid w:val="00F63F6A"/>
    <w:rsid w:val="00F6799C"/>
    <w:rsid w:val="00F75C28"/>
    <w:rsid w:val="00F76D49"/>
    <w:rsid w:val="00F772BB"/>
    <w:rsid w:val="00F776F1"/>
    <w:rsid w:val="00F815DE"/>
    <w:rsid w:val="00F83687"/>
    <w:rsid w:val="00F849D0"/>
    <w:rsid w:val="00F90A22"/>
    <w:rsid w:val="00F920FF"/>
    <w:rsid w:val="00F9213A"/>
    <w:rsid w:val="00F9310B"/>
    <w:rsid w:val="00F9560E"/>
    <w:rsid w:val="00F95EE9"/>
    <w:rsid w:val="00F96A8B"/>
    <w:rsid w:val="00F97480"/>
    <w:rsid w:val="00F9762A"/>
    <w:rsid w:val="00FA4E62"/>
    <w:rsid w:val="00FA5404"/>
    <w:rsid w:val="00FB024F"/>
    <w:rsid w:val="00FC0026"/>
    <w:rsid w:val="00FD0825"/>
    <w:rsid w:val="00FD18CC"/>
    <w:rsid w:val="00FD4BD8"/>
    <w:rsid w:val="00FD4E19"/>
    <w:rsid w:val="00FD6F7F"/>
    <w:rsid w:val="00FE4AE8"/>
    <w:rsid w:val="00FF03B6"/>
    <w:rsid w:val="00FF48C8"/>
    <w:rsid w:val="00FF55CA"/>
    <w:rsid w:val="00FF57D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4561"/>
  <w15:docId w15:val="{617F2A6C-BEF8-4438-90C7-3A7CF06A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69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Яя</cp:lastModifiedBy>
  <cp:revision>2</cp:revision>
  <cp:lastPrinted>2023-05-17T06:22:00Z</cp:lastPrinted>
  <dcterms:created xsi:type="dcterms:W3CDTF">2023-05-29T07:10:00Z</dcterms:created>
  <dcterms:modified xsi:type="dcterms:W3CDTF">2023-05-29T07:10:00Z</dcterms:modified>
</cp:coreProperties>
</file>