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58"/>
        <w:tblW w:w="9709" w:type="dxa"/>
        <w:tblLayout w:type="fixed"/>
        <w:tblCellMar>
          <w:left w:w="70" w:type="dxa"/>
          <w:right w:w="70" w:type="dxa"/>
        </w:tblCellMar>
        <w:tblLook w:val="0000" w:firstRow="0" w:lastRow="0" w:firstColumn="0" w:lastColumn="0" w:noHBand="0" w:noVBand="0"/>
      </w:tblPr>
      <w:tblGrid>
        <w:gridCol w:w="3850"/>
        <w:gridCol w:w="1980"/>
        <w:gridCol w:w="3879"/>
      </w:tblGrid>
      <w:tr w:rsidR="00EE7E20" w:rsidRPr="00EE7E20" w:rsidTr="007A6754">
        <w:tc>
          <w:tcPr>
            <w:tcW w:w="3850" w:type="dxa"/>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suppressAutoHyphens/>
              <w:ind w:left="650" w:hanging="430"/>
              <w:jc w:val="center"/>
              <w:rPr>
                <w:rFonts w:ascii="Times New Roman" w:hAnsi="Times New Roman"/>
                <w:b/>
                <w:bCs/>
                <w:color w:val="auto"/>
                <w:sz w:val="24"/>
                <w:szCs w:val="24"/>
                <w:lang w:eastAsia="ar-SA"/>
              </w:rPr>
            </w:pPr>
          </w:p>
          <w:p w:rsidR="00EE7E20" w:rsidRPr="00EE7E20" w:rsidRDefault="00EE7E20" w:rsidP="00EE7E20">
            <w:pPr>
              <w:widowControl/>
              <w:suppressAutoHyphens/>
              <w:jc w:val="center"/>
              <w:rPr>
                <w:rFonts w:ascii="Times New Roman" w:hAnsi="Times New Roman"/>
                <w:b/>
                <w:bCs/>
                <w:color w:val="auto"/>
                <w:lang w:eastAsia="ar-SA"/>
              </w:rPr>
            </w:pPr>
            <w:r w:rsidRPr="00EE7E20">
              <w:rPr>
                <w:rFonts w:ascii="Times New Roman" w:hAnsi="Times New Roman"/>
                <w:b/>
                <w:bCs/>
                <w:color w:val="auto"/>
                <w:lang w:eastAsia="ar-SA"/>
              </w:rPr>
              <w:t>ХАЛЬМГ ТАҢҺЧИН</w:t>
            </w:r>
          </w:p>
          <w:p w:rsidR="00EE7E20" w:rsidRPr="00EE7E20" w:rsidRDefault="00EE7E20" w:rsidP="00EE7E20">
            <w:pPr>
              <w:widowControl/>
              <w:suppressAutoHyphens/>
              <w:jc w:val="center"/>
              <w:rPr>
                <w:rFonts w:ascii="Times New Roman" w:hAnsi="Times New Roman"/>
                <w:b/>
                <w:bCs/>
                <w:color w:val="auto"/>
                <w:lang w:eastAsia="ar-SA"/>
              </w:rPr>
            </w:pPr>
            <w:r w:rsidRPr="00EE7E20">
              <w:rPr>
                <w:rFonts w:ascii="Times New Roman" w:hAnsi="Times New Roman"/>
                <w:b/>
                <w:bCs/>
                <w:color w:val="auto"/>
                <w:lang w:eastAsia="ar-SA"/>
              </w:rPr>
              <w:t>ЭСТО-АЛТАЙСК СЕЛƏНƏ</w:t>
            </w:r>
          </w:p>
          <w:p w:rsidR="00EE7E20" w:rsidRPr="00EE7E20" w:rsidRDefault="00EE7E20" w:rsidP="00EE7E20">
            <w:pPr>
              <w:widowControl/>
              <w:suppressAutoHyphens/>
              <w:jc w:val="center"/>
              <w:rPr>
                <w:rFonts w:ascii="Times New Roman" w:hAnsi="Times New Roman"/>
                <w:b/>
                <w:color w:val="auto"/>
                <w:lang w:eastAsia="ar-SA"/>
              </w:rPr>
            </w:pPr>
            <w:r w:rsidRPr="00EE7E20">
              <w:rPr>
                <w:rFonts w:ascii="Times New Roman" w:hAnsi="Times New Roman"/>
                <w:b/>
                <w:color w:val="auto"/>
                <w:lang w:eastAsia="ar-SA"/>
              </w:rPr>
              <w:t>МУНИЦИПАЛЬН Б</w:t>
            </w:r>
            <w:r w:rsidRPr="00EE7E20">
              <w:rPr>
                <w:rFonts w:ascii="Times New Roman" w:hAnsi="Times New Roman"/>
                <w:b/>
                <w:color w:val="auto"/>
                <w:lang w:val="en-US" w:eastAsia="ar-SA"/>
              </w:rPr>
              <w:t>Y</w:t>
            </w:r>
            <w:r w:rsidRPr="00EE7E20">
              <w:rPr>
                <w:rFonts w:ascii="Times New Roman" w:hAnsi="Times New Roman"/>
                <w:b/>
                <w:color w:val="auto"/>
                <w:lang w:eastAsia="ar-SA"/>
              </w:rPr>
              <w:t>РД</w:t>
            </w:r>
            <w:r w:rsidRPr="00EE7E20">
              <w:rPr>
                <w:rFonts w:ascii="Times New Roman" w:hAnsi="Times New Roman"/>
                <w:b/>
                <w:bCs/>
                <w:color w:val="auto"/>
                <w:lang w:eastAsia="ar-SA"/>
              </w:rPr>
              <w:t>Ə</w:t>
            </w:r>
            <w:r w:rsidRPr="00EE7E20">
              <w:rPr>
                <w:rFonts w:ascii="Times New Roman" w:hAnsi="Times New Roman"/>
                <w:b/>
                <w:color w:val="auto"/>
                <w:lang w:eastAsia="ar-SA"/>
              </w:rPr>
              <w:t>ЦИИН</w:t>
            </w:r>
          </w:p>
          <w:p w:rsidR="00EE7E20" w:rsidRPr="00EE7E20" w:rsidRDefault="00EE7E20" w:rsidP="00EE7E20">
            <w:pPr>
              <w:widowControl/>
              <w:suppressAutoHyphens/>
              <w:jc w:val="center"/>
              <w:rPr>
                <w:rFonts w:ascii="Times New Roman" w:hAnsi="Times New Roman"/>
                <w:b/>
                <w:bCs/>
                <w:color w:val="auto"/>
                <w:lang w:eastAsia="ar-SA"/>
              </w:rPr>
            </w:pPr>
            <w:r w:rsidRPr="00EE7E20">
              <w:rPr>
                <w:rFonts w:ascii="Times New Roman" w:hAnsi="Times New Roman"/>
                <w:b/>
                <w:color w:val="auto"/>
                <w:lang w:eastAsia="ar-SA"/>
              </w:rPr>
              <w:t>ДЕПУТАТНЫРИН ХУРЫГ</w:t>
            </w:r>
          </w:p>
        </w:tc>
        <w:tc>
          <w:tcPr>
            <w:tcW w:w="1980" w:type="dxa"/>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suppressAutoHyphens/>
              <w:ind w:hanging="430"/>
              <w:jc w:val="center"/>
              <w:rPr>
                <w:rFonts w:ascii="Times New Roman" w:hAnsi="Times New Roman"/>
                <w:color w:val="auto"/>
                <w:sz w:val="24"/>
                <w:szCs w:val="24"/>
                <w:lang w:eastAsia="ar-SA"/>
              </w:rPr>
            </w:pPr>
            <w:r w:rsidRPr="00EE7E20">
              <w:rPr>
                <w:rFonts w:ascii="Times New Roman" w:hAnsi="Times New Roman"/>
                <w:color w:val="auto"/>
                <w:sz w:val="24"/>
                <w:szCs w:val="24"/>
                <w:lang w:eastAsia="ar-SA"/>
              </w:rPr>
              <w:t xml:space="preserve">       </w:t>
            </w:r>
            <w:r>
              <w:rPr>
                <w:rFonts w:ascii="Times New Roman" w:hAnsi="Times New Roman"/>
                <w:noProof/>
                <w:color w:val="auto"/>
                <w:sz w:val="24"/>
                <w:szCs w:val="24"/>
              </w:rPr>
              <w:drawing>
                <wp:inline distT="0" distB="0" distL="0" distR="0" wp14:anchorId="434B5ECC" wp14:editId="3D80837D">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879" w:type="dxa"/>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tabs>
                <w:tab w:val="left" w:pos="2623"/>
              </w:tabs>
              <w:suppressAutoHyphens/>
              <w:ind w:hanging="430"/>
              <w:jc w:val="center"/>
              <w:rPr>
                <w:rFonts w:ascii="Times New Roman" w:hAnsi="Times New Roman"/>
                <w:b/>
                <w:bCs/>
                <w:color w:val="auto"/>
                <w:sz w:val="24"/>
                <w:szCs w:val="24"/>
                <w:lang w:eastAsia="ar-SA"/>
              </w:rPr>
            </w:pPr>
          </w:p>
          <w:p w:rsidR="00EE7E20" w:rsidRPr="00EE7E20" w:rsidRDefault="00EE7E20" w:rsidP="00EE7E20">
            <w:pPr>
              <w:widowControl/>
              <w:tabs>
                <w:tab w:val="left" w:pos="2623"/>
              </w:tabs>
              <w:suppressAutoHyphens/>
              <w:jc w:val="center"/>
              <w:rPr>
                <w:rFonts w:ascii="Times New Roman" w:hAnsi="Times New Roman"/>
                <w:b/>
                <w:bCs/>
                <w:color w:val="auto"/>
                <w:lang w:eastAsia="ar-SA"/>
              </w:rPr>
            </w:pPr>
            <w:r w:rsidRPr="00EE7E20">
              <w:rPr>
                <w:rFonts w:ascii="Times New Roman" w:hAnsi="Times New Roman"/>
                <w:b/>
                <w:bCs/>
                <w:color w:val="auto"/>
                <w:lang w:eastAsia="ar-SA"/>
              </w:rPr>
              <w:t>ЭСТО-АЛТАЙСКОЕ СЕЛЬСКОЕ</w:t>
            </w:r>
          </w:p>
          <w:p w:rsidR="00EE7E20" w:rsidRPr="00EE7E20" w:rsidRDefault="00EE7E20" w:rsidP="00EE7E20">
            <w:pPr>
              <w:widowControl/>
              <w:tabs>
                <w:tab w:val="left" w:pos="2623"/>
              </w:tabs>
              <w:suppressAutoHyphens/>
              <w:jc w:val="center"/>
              <w:rPr>
                <w:rFonts w:ascii="Times New Roman" w:hAnsi="Times New Roman"/>
                <w:b/>
                <w:bCs/>
                <w:color w:val="auto"/>
                <w:lang w:eastAsia="ar-SA"/>
              </w:rPr>
            </w:pPr>
            <w:r w:rsidRPr="00EE7E20">
              <w:rPr>
                <w:rFonts w:ascii="Times New Roman" w:hAnsi="Times New Roman"/>
                <w:b/>
                <w:bCs/>
                <w:color w:val="auto"/>
                <w:lang w:eastAsia="ar-SA"/>
              </w:rPr>
              <w:t>МУНИЦИПАЛЬНОЕ ОБРАЗОВАНИЕ</w:t>
            </w:r>
          </w:p>
          <w:p w:rsidR="00EE7E20" w:rsidRPr="00EE7E20" w:rsidRDefault="00EE7E20" w:rsidP="00EE7E20">
            <w:pPr>
              <w:widowControl/>
              <w:tabs>
                <w:tab w:val="left" w:pos="2623"/>
              </w:tabs>
              <w:suppressAutoHyphens/>
              <w:jc w:val="center"/>
              <w:rPr>
                <w:rFonts w:ascii="Times New Roman" w:hAnsi="Times New Roman"/>
                <w:b/>
                <w:bCs/>
                <w:color w:val="auto"/>
                <w:lang w:eastAsia="ar-SA"/>
              </w:rPr>
            </w:pPr>
            <w:r w:rsidRPr="00EE7E20">
              <w:rPr>
                <w:rFonts w:ascii="Times New Roman" w:hAnsi="Times New Roman"/>
                <w:b/>
                <w:bCs/>
                <w:color w:val="auto"/>
                <w:lang w:eastAsia="ar-SA"/>
              </w:rPr>
              <w:t>РЕСПУБЛИКИ КАЛМЫКИЯ</w:t>
            </w:r>
          </w:p>
          <w:p w:rsidR="00EE7E20" w:rsidRPr="00EE7E20" w:rsidRDefault="00EE7E20" w:rsidP="00EE7E20">
            <w:pPr>
              <w:widowControl/>
              <w:tabs>
                <w:tab w:val="left" w:pos="2623"/>
              </w:tabs>
              <w:suppressAutoHyphens/>
              <w:jc w:val="center"/>
              <w:rPr>
                <w:rFonts w:ascii="Times New Roman" w:hAnsi="Times New Roman"/>
                <w:b/>
                <w:bCs/>
                <w:color w:val="auto"/>
                <w:sz w:val="24"/>
                <w:szCs w:val="24"/>
                <w:lang w:eastAsia="ar-SA"/>
              </w:rPr>
            </w:pPr>
            <w:r w:rsidRPr="00EE7E20">
              <w:rPr>
                <w:rFonts w:ascii="Times New Roman" w:hAnsi="Times New Roman"/>
                <w:b/>
                <w:bCs/>
                <w:color w:val="auto"/>
                <w:lang w:eastAsia="ar-SA"/>
              </w:rPr>
              <w:t>СОБРАНИЕ ДЕПУТАТОВ</w:t>
            </w:r>
          </w:p>
        </w:tc>
      </w:tr>
      <w:tr w:rsidR="00EE7E20" w:rsidRPr="00EE7E20" w:rsidTr="007A6754">
        <w:tc>
          <w:tcPr>
            <w:tcW w:w="9709" w:type="dxa"/>
            <w:gridSpan w:val="3"/>
            <w:tcBorders>
              <w:top w:val="single" w:sz="4" w:space="0" w:color="auto"/>
              <w:left w:val="single" w:sz="4" w:space="0" w:color="auto"/>
              <w:bottom w:val="single" w:sz="4" w:space="0" w:color="auto"/>
              <w:right w:val="single" w:sz="4" w:space="0" w:color="auto"/>
            </w:tcBorders>
          </w:tcPr>
          <w:p w:rsidR="00EE7E20" w:rsidRPr="00EE7E20" w:rsidRDefault="00EE7E20" w:rsidP="00EE7E20">
            <w:pPr>
              <w:widowControl/>
              <w:tabs>
                <w:tab w:val="left" w:pos="2623"/>
              </w:tabs>
              <w:suppressAutoHyphens/>
              <w:ind w:left="650" w:hanging="430"/>
              <w:rPr>
                <w:rFonts w:ascii="Times New Roman" w:hAnsi="Times New Roman"/>
                <w:b/>
                <w:color w:val="auto"/>
                <w:sz w:val="24"/>
                <w:szCs w:val="24"/>
                <w:lang w:eastAsia="ar-SA"/>
              </w:rPr>
            </w:pPr>
            <w:r w:rsidRPr="00EE7E20">
              <w:rPr>
                <w:rFonts w:ascii="Times New Roman" w:hAnsi="Times New Roman"/>
                <w:b/>
                <w:color w:val="auto"/>
                <w:sz w:val="24"/>
                <w:szCs w:val="24"/>
                <w:lang w:eastAsia="ar-SA"/>
              </w:rPr>
              <w:t xml:space="preserve">                                                           </w:t>
            </w:r>
          </w:p>
          <w:p w:rsidR="00EE7E20" w:rsidRPr="00EE7E20" w:rsidRDefault="00EE7E20" w:rsidP="00EE7E20">
            <w:pPr>
              <w:widowControl/>
              <w:tabs>
                <w:tab w:val="left" w:pos="2623"/>
              </w:tabs>
              <w:suppressAutoHyphens/>
              <w:jc w:val="center"/>
              <w:rPr>
                <w:rFonts w:ascii="Times New Roman" w:hAnsi="Times New Roman"/>
                <w:color w:val="auto"/>
                <w:sz w:val="22"/>
                <w:lang w:eastAsia="ar-SA"/>
              </w:rPr>
            </w:pPr>
            <w:r w:rsidRPr="00EE7E20">
              <w:rPr>
                <w:rFonts w:ascii="Times New Roman" w:hAnsi="Times New Roman"/>
                <w:b/>
                <w:color w:val="auto"/>
                <w:sz w:val="22"/>
                <w:lang w:eastAsia="ar-SA"/>
              </w:rPr>
              <w:t>359026, Республика Калмыкия, с. Эсто-Алтай, ул. Карла Маркса</w:t>
            </w:r>
          </w:p>
          <w:p w:rsidR="00EE7E20" w:rsidRPr="00EE7E20" w:rsidRDefault="00EE7E20" w:rsidP="00EE7E20">
            <w:pPr>
              <w:widowControl/>
              <w:tabs>
                <w:tab w:val="left" w:pos="2623"/>
              </w:tabs>
              <w:suppressAutoHyphens/>
              <w:jc w:val="center"/>
              <w:rPr>
                <w:rFonts w:ascii="Times New Roman" w:hAnsi="Times New Roman"/>
                <w:b/>
                <w:iCs/>
                <w:color w:val="auto"/>
                <w:sz w:val="22"/>
                <w:lang w:eastAsia="ar-SA"/>
              </w:rPr>
            </w:pPr>
            <w:r w:rsidRPr="00EE7E20">
              <w:rPr>
                <w:rFonts w:ascii="Times New Roman" w:hAnsi="Times New Roman"/>
                <w:b/>
                <w:color w:val="auto"/>
                <w:sz w:val="22"/>
                <w:lang w:eastAsia="ar-SA"/>
              </w:rPr>
              <w:t>ИНН</w:t>
            </w:r>
            <w:r w:rsidRPr="00F042A6">
              <w:rPr>
                <w:rFonts w:ascii="Times New Roman" w:hAnsi="Times New Roman"/>
                <w:b/>
                <w:color w:val="auto"/>
                <w:sz w:val="22"/>
                <w:lang w:eastAsia="ar-SA"/>
              </w:rPr>
              <w:t xml:space="preserve"> 0812900527, </w:t>
            </w:r>
            <w:r w:rsidRPr="00EE7E20">
              <w:rPr>
                <w:rFonts w:ascii="Times New Roman" w:hAnsi="Times New Roman"/>
                <w:b/>
                <w:color w:val="auto"/>
                <w:sz w:val="22"/>
                <w:lang w:eastAsia="ar-SA"/>
              </w:rPr>
              <w:t>т</w:t>
            </w:r>
            <w:r w:rsidRPr="00F042A6">
              <w:rPr>
                <w:rFonts w:ascii="Times New Roman" w:hAnsi="Times New Roman"/>
                <w:b/>
                <w:color w:val="auto"/>
                <w:sz w:val="22"/>
                <w:lang w:eastAsia="ar-SA"/>
              </w:rPr>
              <w:t xml:space="preserve">. (84745) 98-2-41, </w:t>
            </w:r>
            <w:r w:rsidRPr="00EE7E20">
              <w:rPr>
                <w:rFonts w:ascii="Times New Roman" w:hAnsi="Times New Roman"/>
                <w:b/>
                <w:color w:val="auto"/>
                <w:sz w:val="22"/>
                <w:lang w:val="en-US" w:eastAsia="ar-SA"/>
              </w:rPr>
              <w:t>e</w:t>
            </w:r>
            <w:r w:rsidRPr="00F042A6">
              <w:rPr>
                <w:rFonts w:ascii="Times New Roman" w:hAnsi="Times New Roman"/>
                <w:b/>
                <w:color w:val="auto"/>
                <w:sz w:val="22"/>
                <w:lang w:eastAsia="ar-SA"/>
              </w:rPr>
              <w:t>-</w:t>
            </w:r>
            <w:r w:rsidRPr="00EE7E20">
              <w:rPr>
                <w:rFonts w:ascii="Times New Roman" w:hAnsi="Times New Roman"/>
                <w:b/>
                <w:color w:val="auto"/>
                <w:sz w:val="22"/>
                <w:lang w:val="en-US" w:eastAsia="ar-SA"/>
              </w:rPr>
              <w:t>mail</w:t>
            </w:r>
            <w:r w:rsidRPr="00F042A6">
              <w:rPr>
                <w:rFonts w:ascii="Times New Roman" w:hAnsi="Times New Roman"/>
                <w:b/>
                <w:color w:val="auto"/>
                <w:sz w:val="22"/>
                <w:lang w:eastAsia="ar-SA"/>
              </w:rPr>
              <w:t xml:space="preserve">: </w:t>
            </w:r>
            <w:hyperlink r:id="rId9" w:history="1">
              <w:r w:rsidRPr="00EE7E20">
                <w:rPr>
                  <w:rFonts w:ascii="Times New Roman" w:hAnsi="Times New Roman"/>
                  <w:b/>
                  <w:color w:val="0000FF"/>
                  <w:sz w:val="22"/>
                  <w:u w:val="single"/>
                  <w:lang w:eastAsia="ar-SA"/>
                </w:rPr>
                <w:t>е</w:t>
              </w:r>
              <w:r w:rsidRPr="00EE7E20">
                <w:rPr>
                  <w:rFonts w:ascii="Times New Roman" w:hAnsi="Times New Roman"/>
                  <w:b/>
                  <w:color w:val="0000FF"/>
                  <w:sz w:val="22"/>
                  <w:u w:val="single"/>
                  <w:lang w:val="en-US" w:eastAsia="ar-SA"/>
                </w:rPr>
                <w:t>sto</w:t>
              </w:r>
              <w:r w:rsidRPr="00F042A6">
                <w:rPr>
                  <w:rFonts w:ascii="Times New Roman" w:hAnsi="Times New Roman"/>
                  <w:b/>
                  <w:color w:val="0000FF"/>
                  <w:sz w:val="22"/>
                  <w:u w:val="single"/>
                  <w:lang w:eastAsia="ar-SA"/>
                </w:rPr>
                <w:t>-</w:t>
              </w:r>
              <w:r w:rsidRPr="00EE7E20">
                <w:rPr>
                  <w:rFonts w:ascii="Times New Roman" w:hAnsi="Times New Roman"/>
                  <w:b/>
                  <w:color w:val="0000FF"/>
                  <w:sz w:val="22"/>
                  <w:u w:val="single"/>
                  <w:lang w:eastAsia="ar-SA"/>
                </w:rPr>
                <w:t>а</w:t>
              </w:r>
              <w:r w:rsidRPr="00EE7E20">
                <w:rPr>
                  <w:rFonts w:ascii="Times New Roman" w:hAnsi="Times New Roman"/>
                  <w:b/>
                  <w:color w:val="0000FF"/>
                  <w:sz w:val="22"/>
                  <w:u w:val="single"/>
                  <w:lang w:val="en-US" w:eastAsia="ar-SA"/>
                </w:rPr>
                <w:t>ltay</w:t>
              </w:r>
              <w:r w:rsidRPr="00F042A6">
                <w:rPr>
                  <w:rFonts w:ascii="Times New Roman" w:hAnsi="Times New Roman"/>
                  <w:b/>
                  <w:color w:val="0000FF"/>
                  <w:sz w:val="22"/>
                  <w:u w:val="single"/>
                  <w:lang w:eastAsia="ar-SA"/>
                </w:rPr>
                <w:t>@</w:t>
              </w:r>
              <w:r w:rsidRPr="00EE7E20">
                <w:rPr>
                  <w:rFonts w:ascii="Times New Roman" w:hAnsi="Times New Roman"/>
                  <w:b/>
                  <w:color w:val="0000FF"/>
                  <w:sz w:val="22"/>
                  <w:u w:val="single"/>
                  <w:lang w:val="en-US" w:eastAsia="ar-SA"/>
                </w:rPr>
                <w:t>yandex</w:t>
              </w:r>
            </w:hyperlink>
            <w:hyperlink r:id="rId10" w:history="1">
              <w:r w:rsidRPr="00F042A6">
                <w:rPr>
                  <w:rFonts w:ascii="Times New Roman" w:hAnsi="Times New Roman"/>
                  <w:b/>
                  <w:iCs/>
                  <w:color w:val="0000FF"/>
                  <w:sz w:val="22"/>
                  <w:u w:val="single"/>
                  <w:lang w:eastAsia="ar-SA"/>
                </w:rPr>
                <w:t>.</w:t>
              </w:r>
            </w:hyperlink>
            <w:hyperlink r:id="rId11" w:history="1">
              <w:r w:rsidRPr="00EE7E20">
                <w:rPr>
                  <w:rFonts w:ascii="Times New Roman" w:hAnsi="Times New Roman"/>
                  <w:b/>
                  <w:iCs/>
                  <w:color w:val="0000FF"/>
                  <w:sz w:val="22"/>
                  <w:u w:val="single"/>
                  <w:lang w:eastAsia="ar-SA"/>
                </w:rPr>
                <w:t>ru</w:t>
              </w:r>
            </w:hyperlink>
          </w:p>
          <w:p w:rsidR="00EE7E20" w:rsidRPr="00EE7E20" w:rsidRDefault="00EE7E20" w:rsidP="00EE7E20">
            <w:pPr>
              <w:widowControl/>
              <w:tabs>
                <w:tab w:val="left" w:pos="2623"/>
              </w:tabs>
              <w:suppressAutoHyphens/>
              <w:ind w:left="650" w:hanging="430"/>
              <w:jc w:val="center"/>
              <w:rPr>
                <w:rFonts w:ascii="Times New Roman" w:hAnsi="Times New Roman"/>
                <w:b/>
                <w:color w:val="auto"/>
                <w:sz w:val="24"/>
                <w:szCs w:val="24"/>
                <w:lang w:eastAsia="ar-SA"/>
              </w:rPr>
            </w:pPr>
          </w:p>
        </w:tc>
      </w:tr>
    </w:tbl>
    <w:p w:rsidR="00EE7E20" w:rsidRPr="00EE7E20" w:rsidRDefault="00EE7E20" w:rsidP="00EE7E20">
      <w:pPr>
        <w:widowControl/>
        <w:suppressAutoHyphens/>
        <w:jc w:val="center"/>
        <w:outlineLvl w:val="5"/>
        <w:rPr>
          <w:rFonts w:ascii="Times New Roman" w:hAnsi="Times New Roman"/>
          <w:b/>
          <w:bCs/>
          <w:color w:val="auto"/>
          <w:sz w:val="24"/>
          <w:szCs w:val="24"/>
          <w:lang w:eastAsia="ar-SA"/>
        </w:rPr>
      </w:pPr>
    </w:p>
    <w:p w:rsidR="00EE7E20" w:rsidRPr="00EE7E20" w:rsidRDefault="00EE7E20" w:rsidP="00EE7E20">
      <w:pPr>
        <w:widowControl/>
        <w:suppressAutoHyphens/>
        <w:jc w:val="center"/>
        <w:outlineLvl w:val="5"/>
        <w:rPr>
          <w:rFonts w:ascii="Times New Roman" w:hAnsi="Times New Roman"/>
          <w:b/>
          <w:bCs/>
          <w:color w:val="auto"/>
          <w:sz w:val="24"/>
          <w:szCs w:val="24"/>
          <w:lang w:eastAsia="ar-SA"/>
        </w:rPr>
      </w:pPr>
      <w:r w:rsidRPr="00EE7E20">
        <w:rPr>
          <w:rFonts w:ascii="Times New Roman" w:hAnsi="Times New Roman"/>
          <w:b/>
          <w:bCs/>
          <w:color w:val="auto"/>
          <w:sz w:val="24"/>
          <w:szCs w:val="24"/>
          <w:lang w:eastAsia="ar-SA"/>
        </w:rPr>
        <w:t xml:space="preserve">РЕШЕНИЕ № </w:t>
      </w:r>
      <w:r>
        <w:rPr>
          <w:rFonts w:ascii="Times New Roman" w:hAnsi="Times New Roman"/>
          <w:b/>
          <w:bCs/>
          <w:color w:val="auto"/>
          <w:sz w:val="24"/>
          <w:szCs w:val="24"/>
          <w:lang w:eastAsia="ar-SA"/>
        </w:rPr>
        <w:t>17</w:t>
      </w:r>
    </w:p>
    <w:tbl>
      <w:tblPr>
        <w:tblW w:w="0" w:type="auto"/>
        <w:tblLayout w:type="fixed"/>
        <w:tblLook w:val="0000" w:firstRow="0" w:lastRow="0" w:firstColumn="0" w:lastColumn="0" w:noHBand="0" w:noVBand="0"/>
      </w:tblPr>
      <w:tblGrid>
        <w:gridCol w:w="3168"/>
        <w:gridCol w:w="3600"/>
        <w:gridCol w:w="2700"/>
      </w:tblGrid>
      <w:tr w:rsidR="00EE7E20" w:rsidRPr="00EE7E20" w:rsidTr="00EE7E20">
        <w:tc>
          <w:tcPr>
            <w:tcW w:w="3168" w:type="dxa"/>
          </w:tcPr>
          <w:p w:rsidR="00EE7E20" w:rsidRPr="00EE7E20" w:rsidRDefault="00EE7E20" w:rsidP="00EE7E20">
            <w:pPr>
              <w:widowControl/>
              <w:suppressAutoHyphens/>
              <w:snapToGrid w:val="0"/>
              <w:rPr>
                <w:rFonts w:ascii="Times New Roman" w:hAnsi="Times New Roman"/>
                <w:color w:val="auto"/>
                <w:sz w:val="24"/>
                <w:szCs w:val="24"/>
                <w:lang w:eastAsia="ar-SA"/>
              </w:rPr>
            </w:pPr>
            <w:r>
              <w:rPr>
                <w:rFonts w:ascii="Times New Roman" w:hAnsi="Times New Roman"/>
                <w:b/>
                <w:color w:val="auto"/>
                <w:sz w:val="24"/>
                <w:szCs w:val="24"/>
                <w:lang w:eastAsia="ar-SA"/>
              </w:rPr>
              <w:t>11 ноября</w:t>
            </w:r>
            <w:r w:rsidRPr="00EE7E20">
              <w:rPr>
                <w:rFonts w:ascii="Times New Roman" w:hAnsi="Times New Roman"/>
                <w:b/>
                <w:color w:val="auto"/>
                <w:sz w:val="24"/>
                <w:szCs w:val="24"/>
                <w:lang w:eastAsia="ar-SA"/>
              </w:rPr>
              <w:t xml:space="preserve"> 2021 г</w:t>
            </w:r>
            <w:r w:rsidRPr="00EE7E20">
              <w:rPr>
                <w:rFonts w:ascii="Times New Roman" w:hAnsi="Times New Roman"/>
                <w:color w:val="auto"/>
                <w:sz w:val="24"/>
                <w:szCs w:val="24"/>
                <w:lang w:eastAsia="ar-SA"/>
              </w:rPr>
              <w:t>.</w:t>
            </w:r>
          </w:p>
        </w:tc>
        <w:tc>
          <w:tcPr>
            <w:tcW w:w="3600" w:type="dxa"/>
          </w:tcPr>
          <w:p w:rsidR="00EE7E20" w:rsidRPr="00EE7E20" w:rsidRDefault="00EE7E20" w:rsidP="00EE7E20">
            <w:pPr>
              <w:widowControl/>
              <w:suppressAutoHyphens/>
              <w:snapToGrid w:val="0"/>
              <w:rPr>
                <w:rFonts w:ascii="Times New Roman" w:hAnsi="Times New Roman"/>
                <w:color w:val="auto"/>
                <w:sz w:val="24"/>
                <w:szCs w:val="24"/>
                <w:lang w:eastAsia="ar-SA"/>
              </w:rPr>
            </w:pPr>
          </w:p>
        </w:tc>
        <w:tc>
          <w:tcPr>
            <w:tcW w:w="2700" w:type="dxa"/>
          </w:tcPr>
          <w:p w:rsidR="00EE7E20" w:rsidRPr="00EE7E20" w:rsidRDefault="00EE7E20" w:rsidP="00EE7E20">
            <w:pPr>
              <w:widowControl/>
              <w:suppressAutoHyphens/>
              <w:snapToGrid w:val="0"/>
              <w:jc w:val="right"/>
              <w:rPr>
                <w:rFonts w:ascii="Times New Roman" w:hAnsi="Times New Roman"/>
                <w:b/>
                <w:color w:val="auto"/>
                <w:sz w:val="24"/>
                <w:szCs w:val="24"/>
                <w:lang w:eastAsia="ar-SA"/>
              </w:rPr>
            </w:pPr>
            <w:r w:rsidRPr="00EE7E20">
              <w:rPr>
                <w:rFonts w:ascii="Times New Roman" w:hAnsi="Times New Roman"/>
                <w:b/>
                <w:color w:val="auto"/>
                <w:sz w:val="24"/>
                <w:szCs w:val="24"/>
                <w:lang w:eastAsia="ar-SA"/>
              </w:rPr>
              <w:t xml:space="preserve">с. Эсто-Алтай </w:t>
            </w:r>
          </w:p>
        </w:tc>
      </w:tr>
    </w:tbl>
    <w:p w:rsidR="009F074C" w:rsidRDefault="009F074C" w:rsidP="00EE7E20">
      <w:pPr>
        <w:spacing w:line="240" w:lineRule="exact"/>
        <w:outlineLvl w:val="0"/>
        <w:rPr>
          <w:rFonts w:ascii="Times New Roman" w:hAnsi="Times New Roman"/>
          <w:color w:val="auto"/>
          <w:sz w:val="28"/>
        </w:rPr>
      </w:pPr>
    </w:p>
    <w:p w:rsidR="003D5B7F" w:rsidRPr="00EE7E20" w:rsidRDefault="00065423" w:rsidP="00EE7E20">
      <w:pPr>
        <w:spacing w:line="240" w:lineRule="exact"/>
        <w:ind w:right="4393" w:firstLine="567"/>
        <w:jc w:val="both"/>
        <w:outlineLvl w:val="0"/>
        <w:rPr>
          <w:rFonts w:ascii="Times New Roman" w:hAnsi="Times New Roman"/>
          <w:color w:val="auto"/>
          <w:sz w:val="18"/>
        </w:rPr>
      </w:pPr>
      <w:r w:rsidRPr="00EE7E20">
        <w:rPr>
          <w:rFonts w:ascii="Times New Roman" w:hAnsi="Times New Roman"/>
          <w:color w:val="auto"/>
          <w:sz w:val="24"/>
        </w:rPr>
        <w:t xml:space="preserve">Об утверждении Положения о </w:t>
      </w:r>
      <w:bookmarkStart w:id="0" w:name="_Hlk73706793"/>
      <w:r w:rsidR="00A03914" w:rsidRPr="00EE7E20">
        <w:rPr>
          <w:rFonts w:ascii="Times New Roman" w:hAnsi="Times New Roman"/>
          <w:color w:val="auto"/>
          <w:sz w:val="24"/>
        </w:rPr>
        <w:t xml:space="preserve">муниципальном контроле </w:t>
      </w:r>
      <w:bookmarkEnd w:id="0"/>
      <w:r w:rsidRPr="00EE7E20">
        <w:rPr>
          <w:rFonts w:ascii="Times New Roman" w:hAnsi="Times New Roman"/>
          <w:color w:val="auto"/>
          <w:sz w:val="24"/>
        </w:rPr>
        <w:t>в сфере благоустройства</w:t>
      </w:r>
      <w:r w:rsidR="00FC73C3" w:rsidRPr="00EE7E20">
        <w:rPr>
          <w:rFonts w:ascii="Times New Roman" w:hAnsi="Times New Roman"/>
          <w:color w:val="auto"/>
          <w:sz w:val="24"/>
        </w:rPr>
        <w:t xml:space="preserve"> </w:t>
      </w:r>
      <w:r w:rsidR="00EE7E20" w:rsidRPr="00EE7E20">
        <w:rPr>
          <w:rFonts w:ascii="Times New Roman" w:hAnsi="Times New Roman"/>
          <w:color w:val="auto"/>
          <w:sz w:val="24"/>
          <w:szCs w:val="28"/>
        </w:rPr>
        <w:t>в Эсто-Алтайском сельском муниципальном образовании Республики Калмыкия</w:t>
      </w:r>
    </w:p>
    <w:p w:rsidR="003D5B7F" w:rsidRPr="00EE7E20" w:rsidRDefault="003D5B7F">
      <w:pPr>
        <w:spacing w:line="317" w:lineRule="exact"/>
        <w:ind w:right="9"/>
        <w:jc w:val="both"/>
        <w:outlineLvl w:val="0"/>
        <w:rPr>
          <w:rFonts w:ascii="Times New Roman" w:hAnsi="Times New Roman"/>
          <w:color w:val="auto"/>
          <w:sz w:val="18"/>
        </w:rPr>
      </w:pPr>
    </w:p>
    <w:p w:rsidR="00065423" w:rsidRPr="00EE7E20" w:rsidRDefault="008A1F24" w:rsidP="00EE7E20">
      <w:pPr>
        <w:ind w:firstLine="720"/>
        <w:jc w:val="both"/>
        <w:rPr>
          <w:rFonts w:ascii="Times New Roman" w:hAnsi="Times New Roman"/>
          <w:color w:val="auto"/>
          <w:sz w:val="24"/>
          <w:szCs w:val="28"/>
          <w:lang w:eastAsia="zh-CN"/>
        </w:rPr>
      </w:pPr>
      <w:r w:rsidRPr="00EE7E20">
        <w:rPr>
          <w:rFonts w:ascii="Times New Roman" w:hAnsi="Times New Roman"/>
          <w:sz w:val="24"/>
          <w:szCs w:val="28"/>
        </w:rPr>
        <w:t xml:space="preserve">В соответствии с Федеральным </w:t>
      </w:r>
      <w:hyperlink r:id="rId12" w:history="1">
        <w:r w:rsidRPr="00EE7E20">
          <w:rPr>
            <w:rFonts w:ascii="Times New Roman" w:hAnsi="Times New Roman"/>
            <w:sz w:val="24"/>
            <w:szCs w:val="28"/>
          </w:rPr>
          <w:t>закон</w:t>
        </w:r>
      </w:hyperlink>
      <w:r w:rsidRPr="00EE7E20">
        <w:rPr>
          <w:rFonts w:ascii="Times New Roman" w:hAnsi="Times New Roman"/>
          <w:sz w:val="24"/>
          <w:szCs w:val="28"/>
        </w:rPr>
        <w:t>ом от 06.10.2003 № 131-ФЗ «Об общих принципах орга</w:t>
      </w:r>
      <w:r w:rsidR="00EE3E8B">
        <w:rPr>
          <w:rFonts w:ascii="Times New Roman" w:hAnsi="Times New Roman"/>
          <w:sz w:val="24"/>
          <w:szCs w:val="28"/>
        </w:rPr>
        <w:t xml:space="preserve">низации местного самоуправления </w:t>
      </w:r>
      <w:r w:rsidRPr="00EE7E20">
        <w:rPr>
          <w:rFonts w:ascii="Times New Roman" w:hAnsi="Times New Roman"/>
          <w:sz w:val="24"/>
          <w:szCs w:val="28"/>
        </w:rPr>
        <w:t>в Российской Федерации», в</w:t>
      </w:r>
      <w:r w:rsidR="00065423" w:rsidRPr="00EE7E20">
        <w:rPr>
          <w:rFonts w:ascii="Times New Roman" w:hAnsi="Times New Roman"/>
          <w:color w:val="auto"/>
          <w:sz w:val="24"/>
          <w:szCs w:val="28"/>
        </w:rPr>
        <w:t xml:space="preserve"> целях реализации Федерального закона от 31</w:t>
      </w:r>
      <w:r w:rsidRPr="00EE7E20">
        <w:rPr>
          <w:rFonts w:ascii="Times New Roman" w:hAnsi="Times New Roman"/>
          <w:color w:val="auto"/>
          <w:sz w:val="24"/>
          <w:szCs w:val="28"/>
        </w:rPr>
        <w:t>.07.</w:t>
      </w:r>
      <w:r w:rsidR="00065423" w:rsidRPr="00EE7E20">
        <w:rPr>
          <w:rFonts w:ascii="Times New Roman" w:hAnsi="Times New Roman"/>
          <w:color w:val="auto"/>
          <w:sz w:val="24"/>
          <w:szCs w:val="28"/>
        </w:rPr>
        <w:t>2020</w:t>
      </w:r>
      <w:r w:rsidRPr="00EE7E20">
        <w:rPr>
          <w:rFonts w:ascii="Times New Roman" w:hAnsi="Times New Roman"/>
          <w:color w:val="auto"/>
          <w:sz w:val="24"/>
          <w:szCs w:val="28"/>
        </w:rPr>
        <w:t xml:space="preserve"> № 2</w:t>
      </w:r>
      <w:r w:rsidR="00065423" w:rsidRPr="00EE7E20">
        <w:rPr>
          <w:rFonts w:ascii="Times New Roman" w:hAnsi="Times New Roman"/>
          <w:color w:val="auto"/>
          <w:sz w:val="24"/>
          <w:szCs w:val="28"/>
        </w:rPr>
        <w:t xml:space="preserve">48-ФЗ </w:t>
      </w:r>
      <w:r w:rsidR="0093186C" w:rsidRPr="00EE7E20">
        <w:rPr>
          <w:rFonts w:ascii="Times New Roman" w:hAnsi="Times New Roman"/>
          <w:color w:val="auto"/>
          <w:sz w:val="24"/>
          <w:szCs w:val="28"/>
        </w:rPr>
        <w:t>«</w:t>
      </w:r>
      <w:r w:rsidR="00065423" w:rsidRPr="00EE7E20">
        <w:rPr>
          <w:rFonts w:ascii="Times New Roman" w:hAnsi="Times New Roman"/>
          <w:color w:val="auto"/>
          <w:sz w:val="24"/>
          <w:szCs w:val="28"/>
        </w:rPr>
        <w:t>О государственном контроле (надзоре) и муниципальном контроле в Российской Федерации</w:t>
      </w:r>
      <w:r w:rsidR="0093186C" w:rsidRPr="00EE7E20">
        <w:rPr>
          <w:rFonts w:ascii="Times New Roman" w:hAnsi="Times New Roman"/>
          <w:color w:val="auto"/>
          <w:sz w:val="24"/>
          <w:szCs w:val="28"/>
        </w:rPr>
        <w:t>»</w:t>
      </w:r>
      <w:r w:rsidR="00EE7E20" w:rsidRPr="00EE7E20">
        <w:rPr>
          <w:rFonts w:ascii="Times New Roman" w:hAnsi="Times New Roman"/>
          <w:iCs/>
          <w:color w:val="auto"/>
          <w:sz w:val="24"/>
          <w:szCs w:val="28"/>
          <w:lang w:eastAsia="zh-CN"/>
        </w:rPr>
        <w:t xml:space="preserve">, Собрание депутатов </w:t>
      </w:r>
      <w:r w:rsidR="00EE7E20" w:rsidRPr="00EE7E20">
        <w:rPr>
          <w:rFonts w:ascii="Times New Roman" w:hAnsi="Times New Roman"/>
          <w:color w:val="auto"/>
          <w:sz w:val="24"/>
          <w:szCs w:val="28"/>
        </w:rPr>
        <w:t>Эсто-Алтайского</w:t>
      </w:r>
      <w:r w:rsidR="00EE7E20">
        <w:rPr>
          <w:rFonts w:ascii="Times New Roman" w:hAnsi="Times New Roman"/>
          <w:color w:val="auto"/>
          <w:sz w:val="24"/>
          <w:szCs w:val="28"/>
        </w:rPr>
        <w:t xml:space="preserve"> сельского</w:t>
      </w:r>
      <w:r w:rsidR="00EE3E8B">
        <w:rPr>
          <w:rFonts w:ascii="Times New Roman" w:hAnsi="Times New Roman"/>
          <w:color w:val="auto"/>
          <w:sz w:val="24"/>
          <w:szCs w:val="28"/>
        </w:rPr>
        <w:t xml:space="preserve"> муниципального образования</w:t>
      </w:r>
      <w:r w:rsidR="00EE7E20" w:rsidRPr="00EE7E20">
        <w:rPr>
          <w:rFonts w:ascii="Times New Roman" w:hAnsi="Times New Roman"/>
          <w:color w:val="auto"/>
          <w:sz w:val="24"/>
          <w:szCs w:val="28"/>
        </w:rPr>
        <w:t xml:space="preserve"> Республики Калмыкия</w:t>
      </w:r>
      <w:r w:rsidR="00EE7E20" w:rsidRPr="00EE7E20">
        <w:rPr>
          <w:rFonts w:ascii="Times New Roman" w:hAnsi="Times New Roman"/>
          <w:color w:val="auto"/>
          <w:sz w:val="24"/>
          <w:szCs w:val="28"/>
          <w:lang w:eastAsia="zh-CN"/>
        </w:rPr>
        <w:t xml:space="preserve"> решило</w:t>
      </w:r>
      <w:r w:rsidR="00065423" w:rsidRPr="00EE7E20">
        <w:rPr>
          <w:rFonts w:ascii="Times New Roman" w:hAnsi="Times New Roman"/>
          <w:color w:val="auto"/>
          <w:sz w:val="24"/>
          <w:szCs w:val="28"/>
          <w:lang w:eastAsia="zh-CN"/>
        </w:rPr>
        <w:t>:</w:t>
      </w:r>
    </w:p>
    <w:p w:rsidR="00EE7E20" w:rsidRPr="00EE7E20" w:rsidRDefault="00065423" w:rsidP="00EE7E20">
      <w:pPr>
        <w:pStyle w:val="ConsPlusNormal"/>
        <w:numPr>
          <w:ilvl w:val="0"/>
          <w:numId w:val="8"/>
        </w:numPr>
        <w:tabs>
          <w:tab w:val="left" w:pos="993"/>
        </w:tabs>
        <w:ind w:left="0" w:firstLine="567"/>
        <w:jc w:val="both"/>
        <w:rPr>
          <w:i/>
          <w:sz w:val="22"/>
          <w:szCs w:val="24"/>
        </w:rPr>
      </w:pPr>
      <w:r w:rsidRPr="00EE7E20">
        <w:t xml:space="preserve">Утвердить прилагаемое Положение о </w:t>
      </w:r>
      <w:r w:rsidR="00A03914" w:rsidRPr="00EE7E20">
        <w:t xml:space="preserve">муниципальном контроле </w:t>
      </w:r>
      <w:r w:rsidRPr="00EE7E20">
        <w:t>в сфере благоустройства</w:t>
      </w:r>
      <w:r w:rsidR="00FC73C3" w:rsidRPr="00EE7E20">
        <w:t xml:space="preserve"> </w:t>
      </w:r>
      <w:r w:rsidR="00FC73C3" w:rsidRPr="00EE7E20">
        <w:rPr>
          <w:szCs w:val="28"/>
        </w:rPr>
        <w:t xml:space="preserve">в </w:t>
      </w:r>
      <w:r w:rsidR="00EE3E8B">
        <w:rPr>
          <w:szCs w:val="28"/>
        </w:rPr>
        <w:t>Эсто-Алтайском сельском</w:t>
      </w:r>
      <w:r w:rsidR="00EE7E20" w:rsidRPr="00EE7E20">
        <w:rPr>
          <w:szCs w:val="28"/>
        </w:rPr>
        <w:t xml:space="preserve"> муниципальном</w:t>
      </w:r>
      <w:r w:rsidR="00EE3E8B">
        <w:rPr>
          <w:szCs w:val="28"/>
        </w:rPr>
        <w:t xml:space="preserve"> образовании Республики Калмыкия.</w:t>
      </w:r>
    </w:p>
    <w:p w:rsidR="00EE7E20" w:rsidRPr="00EE7E20" w:rsidRDefault="00EE7E20" w:rsidP="00EE7E20">
      <w:pPr>
        <w:pStyle w:val="ConsPlusNormal"/>
        <w:numPr>
          <w:ilvl w:val="0"/>
          <w:numId w:val="8"/>
        </w:numPr>
        <w:tabs>
          <w:tab w:val="left" w:pos="993"/>
        </w:tabs>
        <w:ind w:left="0" w:firstLine="567"/>
        <w:jc w:val="both"/>
      </w:pPr>
      <w:r w:rsidRPr="00EE7E20">
        <w:rPr>
          <w:rFonts w:eastAsia="SimSun" w:cs="font281"/>
          <w:szCs w:val="28"/>
        </w:rPr>
        <w:t>Опубликовать настоящее решение на сайте администрации Эсто-Алтайского сельского муниципального образования Республики Калмыкия в сети «Интернет»: эсто-алтай.рф.</w:t>
      </w:r>
    </w:p>
    <w:p w:rsidR="00EE7E20" w:rsidRPr="00EE7E20" w:rsidRDefault="00EE7E20" w:rsidP="00EE7E20">
      <w:pPr>
        <w:pStyle w:val="ConsPlusNormal"/>
        <w:numPr>
          <w:ilvl w:val="0"/>
          <w:numId w:val="8"/>
        </w:numPr>
        <w:tabs>
          <w:tab w:val="left" w:pos="993"/>
        </w:tabs>
        <w:ind w:left="0" w:firstLine="567"/>
        <w:jc w:val="both"/>
      </w:pPr>
      <w:r w:rsidRPr="00EE7E20">
        <w:rPr>
          <w:rFonts w:eastAsia="SimSun" w:cs="font281"/>
          <w:szCs w:val="28"/>
        </w:rPr>
        <w:t>Настоящее решение вступает в силу со дня его официального опубликования.</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FC73C3" w:rsidRPr="00D353B6" w:rsidRDefault="00FC73C3" w:rsidP="00FC73C3">
      <w:pPr>
        <w:autoSpaceDE w:val="0"/>
        <w:spacing w:line="240" w:lineRule="exact"/>
        <w:rPr>
          <w:rFonts w:ascii="Times New Roman" w:hAnsi="Times New Roman"/>
          <w:color w:val="auto"/>
          <w:sz w:val="28"/>
          <w:szCs w:val="28"/>
        </w:rPr>
      </w:pP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Председатель Собрания депутатов </w:t>
      </w: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Эсто-Алтайского сельского </w:t>
      </w:r>
    </w:p>
    <w:p w:rsidR="00EE7E20" w:rsidRPr="00EE7E20" w:rsidRDefault="00EE7E20" w:rsidP="00EE7E20">
      <w:pPr>
        <w:widowControl/>
        <w:tabs>
          <w:tab w:val="left" w:pos="0"/>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муниципального образования                                                                                 </w:t>
      </w: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Республики Калмыкия                                                              Н.Ю. Петрова</w:t>
      </w:r>
    </w:p>
    <w:p w:rsidR="00EE7E20" w:rsidRPr="00EE7E20" w:rsidRDefault="00EE7E20" w:rsidP="00EE7E20">
      <w:pPr>
        <w:widowControl/>
        <w:tabs>
          <w:tab w:val="left" w:pos="-23"/>
        </w:tabs>
        <w:autoSpaceDE w:val="0"/>
        <w:autoSpaceDN w:val="0"/>
        <w:adjustRightInd w:val="0"/>
        <w:ind w:firstLine="567"/>
        <w:jc w:val="both"/>
        <w:rPr>
          <w:rFonts w:ascii="Times New Roman" w:hAnsi="Times New Roman"/>
          <w:b/>
          <w:bCs/>
          <w:color w:val="auto"/>
          <w:sz w:val="24"/>
          <w:szCs w:val="24"/>
          <w:lang w:eastAsia="en-US"/>
        </w:rPr>
      </w:pP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Глава Эсто-Алтайского сельского</w:t>
      </w:r>
    </w:p>
    <w:p w:rsidR="00EE7E20" w:rsidRPr="00EE7E20" w:rsidRDefault="00EE7E20" w:rsidP="00EE7E20">
      <w:pPr>
        <w:widowControl/>
        <w:tabs>
          <w:tab w:val="left" w:pos="-23"/>
          <w:tab w:val="right" w:pos="9540"/>
        </w:tabs>
        <w:ind w:firstLine="567"/>
        <w:jc w:val="both"/>
        <w:rPr>
          <w:rFonts w:ascii="Times New Roman" w:hAnsi="Times New Roman"/>
          <w:color w:val="auto"/>
          <w:sz w:val="24"/>
          <w:szCs w:val="24"/>
        </w:rPr>
      </w:pPr>
      <w:r w:rsidRPr="00EE7E20">
        <w:rPr>
          <w:rFonts w:ascii="Times New Roman" w:hAnsi="Times New Roman"/>
          <w:color w:val="auto"/>
          <w:sz w:val="24"/>
          <w:szCs w:val="24"/>
        </w:rPr>
        <w:t xml:space="preserve">муниципального образования </w:t>
      </w:r>
    </w:p>
    <w:p w:rsidR="00EE7E20" w:rsidRPr="00EE7E20" w:rsidRDefault="00EE7E20" w:rsidP="00EE7E20">
      <w:pPr>
        <w:widowControl/>
        <w:tabs>
          <w:tab w:val="left" w:pos="-23"/>
          <w:tab w:val="right" w:pos="9540"/>
        </w:tabs>
        <w:ind w:firstLine="567"/>
        <w:jc w:val="both"/>
        <w:rPr>
          <w:rFonts w:ascii="Times New Roman" w:hAnsi="Times New Roman"/>
          <w:color w:val="auto"/>
          <w:sz w:val="28"/>
          <w:szCs w:val="28"/>
        </w:rPr>
      </w:pPr>
      <w:r w:rsidRPr="00EE7E20">
        <w:rPr>
          <w:rFonts w:ascii="Times New Roman" w:hAnsi="Times New Roman"/>
          <w:color w:val="auto"/>
          <w:sz w:val="24"/>
          <w:szCs w:val="24"/>
        </w:rPr>
        <w:t>Республики Калмыкия (ахлачи)                                               А.К. Манджиков</w:t>
      </w:r>
    </w:p>
    <w:p w:rsidR="0018428B" w:rsidRDefault="0018428B">
      <w:pPr>
        <w:pStyle w:val="ConsPlusNormal"/>
        <w:ind w:left="5102" w:firstLine="0"/>
        <w:outlineLvl w:val="0"/>
        <w:rPr>
          <w:sz w:val="28"/>
        </w:rPr>
      </w:pPr>
    </w:p>
    <w:p w:rsidR="00B972B8" w:rsidRDefault="00B972B8" w:rsidP="005F5A0B">
      <w:pPr>
        <w:widowControl/>
        <w:ind w:left="5103"/>
        <w:rPr>
          <w:sz w:val="28"/>
        </w:rPr>
      </w:pPr>
    </w:p>
    <w:p w:rsidR="00B972B8" w:rsidRPr="00B972B8" w:rsidRDefault="00B972B8" w:rsidP="00B972B8">
      <w:pPr>
        <w:widowControl/>
        <w:ind w:firstLine="567"/>
        <w:rPr>
          <w:rFonts w:ascii="Times New Roman" w:hAnsi="Times New Roman"/>
          <w:sz w:val="24"/>
        </w:rPr>
      </w:pPr>
      <w:r w:rsidRPr="00B972B8">
        <w:rPr>
          <w:rFonts w:ascii="Times New Roman" w:hAnsi="Times New Roman"/>
          <w:sz w:val="24"/>
        </w:rPr>
        <w:t>(Изменения от 14.02.2024 г.</w:t>
      </w:r>
      <w:r>
        <w:rPr>
          <w:rFonts w:ascii="Times New Roman" w:hAnsi="Times New Roman"/>
          <w:sz w:val="24"/>
        </w:rPr>
        <w:t xml:space="preserve"> решение</w:t>
      </w:r>
      <w:r w:rsidRPr="00B972B8">
        <w:rPr>
          <w:rFonts w:ascii="Times New Roman" w:hAnsi="Times New Roman"/>
          <w:sz w:val="24"/>
        </w:rPr>
        <w:t xml:space="preserve"> </w:t>
      </w:r>
      <w:r>
        <w:rPr>
          <w:rFonts w:ascii="Times New Roman" w:hAnsi="Times New Roman"/>
          <w:sz w:val="24"/>
        </w:rPr>
        <w:t>№ 3</w:t>
      </w:r>
      <w:r w:rsidRPr="00B972B8">
        <w:rPr>
          <w:rFonts w:ascii="Times New Roman" w:hAnsi="Times New Roman"/>
          <w:sz w:val="24"/>
        </w:rPr>
        <w:t>)</w:t>
      </w:r>
    </w:p>
    <w:p w:rsidR="003D5B7F" w:rsidRPr="00EE7E20" w:rsidRDefault="0018428B" w:rsidP="005F5A0B">
      <w:pPr>
        <w:widowControl/>
        <w:ind w:left="5103"/>
        <w:rPr>
          <w:rFonts w:ascii="Times New Roman" w:hAnsi="Times New Roman"/>
          <w:sz w:val="24"/>
          <w:szCs w:val="24"/>
        </w:rPr>
      </w:pPr>
      <w:r w:rsidRPr="00B972B8">
        <w:rPr>
          <w:sz w:val="28"/>
        </w:rPr>
        <w:br w:type="page"/>
      </w:r>
      <w:r w:rsidR="00065423" w:rsidRPr="00EE7E20">
        <w:rPr>
          <w:rFonts w:ascii="Times New Roman" w:hAnsi="Times New Roman"/>
          <w:sz w:val="24"/>
          <w:szCs w:val="24"/>
        </w:rPr>
        <w:lastRenderedPageBreak/>
        <w:t>УТВЕРЖДЕНО</w:t>
      </w:r>
    </w:p>
    <w:p w:rsidR="00FC73C3" w:rsidRPr="00EE7E20" w:rsidRDefault="00FC73C3" w:rsidP="005F5A0B">
      <w:pPr>
        <w:autoSpaceDE w:val="0"/>
        <w:ind w:left="5103"/>
        <w:jc w:val="both"/>
        <w:rPr>
          <w:rFonts w:ascii="Times New Roman" w:hAnsi="Times New Roman"/>
          <w:color w:val="auto"/>
          <w:sz w:val="24"/>
          <w:szCs w:val="24"/>
        </w:rPr>
      </w:pPr>
      <w:r w:rsidRPr="00EE7E20">
        <w:rPr>
          <w:rFonts w:ascii="Times New Roman" w:hAnsi="Times New Roman"/>
          <w:color w:val="auto"/>
          <w:sz w:val="24"/>
          <w:szCs w:val="24"/>
        </w:rPr>
        <w:t xml:space="preserve">решением </w:t>
      </w:r>
      <w:r w:rsidR="00EE7E20" w:rsidRPr="00EE7E20">
        <w:rPr>
          <w:rFonts w:ascii="Times New Roman" w:hAnsi="Times New Roman"/>
          <w:iCs/>
          <w:color w:val="auto"/>
          <w:sz w:val="24"/>
          <w:szCs w:val="24"/>
          <w:lang w:eastAsia="zh-CN"/>
        </w:rPr>
        <w:t xml:space="preserve">Собрания депутатов </w:t>
      </w:r>
      <w:r w:rsidR="00EE7E20" w:rsidRPr="00EE7E20">
        <w:rPr>
          <w:rFonts w:ascii="Times New Roman" w:hAnsi="Times New Roman"/>
          <w:color w:val="auto"/>
          <w:sz w:val="24"/>
          <w:szCs w:val="24"/>
        </w:rPr>
        <w:t>Эсто-Алтайского</w:t>
      </w:r>
      <w:r w:rsidR="00EE7E20">
        <w:rPr>
          <w:rFonts w:ascii="Times New Roman" w:hAnsi="Times New Roman"/>
          <w:color w:val="auto"/>
          <w:sz w:val="24"/>
          <w:szCs w:val="24"/>
        </w:rPr>
        <w:t xml:space="preserve"> сельского муниципального</w:t>
      </w:r>
      <w:r w:rsidR="00EE3E8B">
        <w:rPr>
          <w:rFonts w:ascii="Times New Roman" w:hAnsi="Times New Roman"/>
          <w:color w:val="auto"/>
          <w:sz w:val="24"/>
          <w:szCs w:val="24"/>
        </w:rPr>
        <w:t xml:space="preserve"> образования</w:t>
      </w:r>
      <w:r w:rsidR="00EE7E20" w:rsidRPr="00EE7E20">
        <w:rPr>
          <w:rFonts w:ascii="Times New Roman" w:hAnsi="Times New Roman"/>
          <w:color w:val="auto"/>
          <w:sz w:val="24"/>
          <w:szCs w:val="24"/>
        </w:rPr>
        <w:t xml:space="preserve"> Республики Калмыкия</w:t>
      </w:r>
      <w:r w:rsidR="00EE7E20" w:rsidRPr="00EE7E20">
        <w:rPr>
          <w:rFonts w:ascii="Times New Roman" w:hAnsi="Times New Roman"/>
          <w:color w:val="auto"/>
          <w:sz w:val="24"/>
          <w:szCs w:val="24"/>
          <w:lang w:eastAsia="zh-CN"/>
        </w:rPr>
        <w:t xml:space="preserve"> </w:t>
      </w:r>
      <w:r w:rsidRPr="00EE7E20">
        <w:rPr>
          <w:rFonts w:ascii="Times New Roman" w:hAnsi="Times New Roman"/>
          <w:color w:val="auto"/>
          <w:sz w:val="24"/>
          <w:szCs w:val="24"/>
        </w:rPr>
        <w:t xml:space="preserve">от </w:t>
      </w:r>
      <w:r w:rsidR="00EE7E20">
        <w:rPr>
          <w:rFonts w:ascii="Times New Roman" w:hAnsi="Times New Roman"/>
          <w:color w:val="auto"/>
          <w:sz w:val="24"/>
          <w:szCs w:val="24"/>
        </w:rPr>
        <w:t>11.11.2021</w:t>
      </w:r>
      <w:r w:rsidRPr="00EE7E20">
        <w:rPr>
          <w:rFonts w:ascii="Times New Roman" w:hAnsi="Times New Roman"/>
          <w:color w:val="auto"/>
          <w:sz w:val="24"/>
          <w:szCs w:val="24"/>
        </w:rPr>
        <w:t xml:space="preserve"> г. № </w:t>
      </w:r>
      <w:r w:rsidR="00EE7E20">
        <w:rPr>
          <w:rFonts w:ascii="Times New Roman" w:hAnsi="Times New Roman"/>
          <w:color w:val="auto"/>
          <w:sz w:val="24"/>
          <w:szCs w:val="24"/>
        </w:rPr>
        <w:t>17</w:t>
      </w:r>
    </w:p>
    <w:p w:rsidR="003D5B7F" w:rsidRPr="00EE7E20" w:rsidRDefault="003D5B7F" w:rsidP="005F5A0B">
      <w:pPr>
        <w:pStyle w:val="ConsPlusTitle"/>
        <w:jc w:val="center"/>
        <w:rPr>
          <w:b w:val="0"/>
          <w:szCs w:val="24"/>
        </w:rPr>
      </w:pPr>
      <w:bookmarkStart w:id="1" w:name="Par35"/>
      <w:bookmarkEnd w:id="1"/>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EE7E20" w:rsidRDefault="000F1443">
      <w:pPr>
        <w:pStyle w:val="ConsPlusTitle"/>
        <w:jc w:val="center"/>
        <w:rPr>
          <w:sz w:val="28"/>
          <w:szCs w:val="24"/>
        </w:rPr>
      </w:pPr>
      <w:r w:rsidRPr="005F5A0B">
        <w:rPr>
          <w:sz w:val="28"/>
          <w:szCs w:val="28"/>
        </w:rPr>
        <w:t xml:space="preserve">в </w:t>
      </w:r>
      <w:bookmarkEnd w:id="2"/>
      <w:r w:rsidR="00EE7E20" w:rsidRPr="00EE7E20">
        <w:rPr>
          <w:sz w:val="28"/>
          <w:szCs w:val="24"/>
        </w:rPr>
        <w:t xml:space="preserve">Эсто-Алтайском сельском муниципальном образовании </w:t>
      </w:r>
    </w:p>
    <w:p w:rsidR="003D5B7F" w:rsidRPr="00EE7E20" w:rsidRDefault="00EE7E20">
      <w:pPr>
        <w:pStyle w:val="ConsPlusTitle"/>
        <w:jc w:val="center"/>
        <w:rPr>
          <w:sz w:val="28"/>
          <w:szCs w:val="24"/>
          <w:u w:val="single"/>
        </w:rPr>
      </w:pPr>
      <w:r w:rsidRPr="00EE7E20">
        <w:rPr>
          <w:sz w:val="28"/>
          <w:szCs w:val="24"/>
        </w:rPr>
        <w:t>Республики Калмыкия</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EE7E20" w:rsidRPr="00EE7E20">
        <w:rPr>
          <w:rFonts w:ascii="Times New Roman" w:hAnsi="Times New Roman"/>
          <w:sz w:val="28"/>
          <w:szCs w:val="24"/>
        </w:rPr>
        <w:t>Эсто-Алтайского сельского</w:t>
      </w:r>
      <w:r w:rsidR="00EE7E20">
        <w:rPr>
          <w:rFonts w:ascii="Times New Roman" w:hAnsi="Times New Roman"/>
          <w:sz w:val="28"/>
          <w:szCs w:val="24"/>
        </w:rPr>
        <w:t xml:space="preserve"> муниципального</w:t>
      </w:r>
      <w:r w:rsidR="00EE3E8B">
        <w:rPr>
          <w:rFonts w:ascii="Times New Roman" w:hAnsi="Times New Roman"/>
          <w:sz w:val="28"/>
          <w:szCs w:val="24"/>
        </w:rPr>
        <w:t xml:space="preserve"> образования</w:t>
      </w:r>
      <w:r w:rsidR="00EE7E20" w:rsidRPr="00EE7E20">
        <w:rPr>
          <w:rFonts w:ascii="Times New Roman" w:hAnsi="Times New Roman"/>
          <w:sz w:val="28"/>
          <w:szCs w:val="24"/>
        </w:rPr>
        <w:t xml:space="preserve"> Республики Калмыкия</w:t>
      </w:r>
      <w:r w:rsidR="00EE7E20" w:rsidRPr="00EE7E20">
        <w:rPr>
          <w:rFonts w:ascii="Times New Roman" w:hAnsi="Times New Roman"/>
          <w:sz w:val="24"/>
          <w:szCs w:val="24"/>
          <w:lang w:eastAsia="zh-CN"/>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EE7E20" w:rsidRPr="00EE7E20">
        <w:rPr>
          <w:rFonts w:ascii="Times New Roman" w:hAnsi="Times New Roman"/>
          <w:color w:val="auto"/>
          <w:sz w:val="28"/>
          <w:szCs w:val="24"/>
        </w:rPr>
        <w:t>Эсто-Алтайского</w:t>
      </w:r>
      <w:r w:rsidR="00EE7E20" w:rsidRPr="00EE7E20">
        <w:rPr>
          <w:rFonts w:ascii="Times New Roman" w:hAnsi="Times New Roman"/>
          <w:sz w:val="28"/>
          <w:szCs w:val="24"/>
        </w:rPr>
        <w:t xml:space="preserve"> сельского</w:t>
      </w:r>
      <w:r w:rsidR="00EE7E20">
        <w:rPr>
          <w:rFonts w:ascii="Times New Roman" w:hAnsi="Times New Roman"/>
          <w:color w:val="auto"/>
          <w:sz w:val="28"/>
          <w:szCs w:val="24"/>
        </w:rPr>
        <w:t xml:space="preserve"> муниципального</w:t>
      </w:r>
      <w:r w:rsidR="00EE3E8B">
        <w:rPr>
          <w:rFonts w:ascii="Times New Roman" w:hAnsi="Times New Roman"/>
          <w:color w:val="auto"/>
          <w:sz w:val="28"/>
          <w:szCs w:val="24"/>
        </w:rPr>
        <w:t xml:space="preserve"> образования</w:t>
      </w:r>
      <w:r w:rsidR="00EE7E20" w:rsidRPr="00EE7E20">
        <w:rPr>
          <w:rFonts w:ascii="Times New Roman" w:hAnsi="Times New Roman"/>
          <w:color w:val="auto"/>
          <w:sz w:val="28"/>
          <w:szCs w:val="24"/>
        </w:rPr>
        <w:t xml:space="preserve"> Республики Калмыкия</w:t>
      </w:r>
      <w:r w:rsidR="009D036E" w:rsidRPr="00010B2B">
        <w:rPr>
          <w:rFonts w:ascii="Times New Roman" w:hAnsi="Times New Roman"/>
          <w:color w:val="auto"/>
          <w:sz w:val="28"/>
          <w:szCs w:val="28"/>
        </w:rPr>
        <w:t xml:space="preserve">, утвержденных решением </w:t>
      </w:r>
      <w:r w:rsidR="00EE7E20" w:rsidRPr="00EE7E20">
        <w:rPr>
          <w:rFonts w:ascii="Times New Roman" w:hAnsi="Times New Roman"/>
          <w:iCs/>
          <w:color w:val="auto"/>
          <w:sz w:val="28"/>
          <w:szCs w:val="24"/>
          <w:lang w:eastAsia="zh-CN"/>
        </w:rPr>
        <w:t xml:space="preserve">Собрания депутатов </w:t>
      </w:r>
      <w:r w:rsidR="00EE7E20" w:rsidRPr="00EE7E20">
        <w:rPr>
          <w:rFonts w:ascii="Times New Roman" w:hAnsi="Times New Roman"/>
          <w:color w:val="auto"/>
          <w:sz w:val="28"/>
          <w:szCs w:val="24"/>
        </w:rPr>
        <w:t>Эсто-Ал</w:t>
      </w:r>
      <w:r w:rsidR="00EE3E8B">
        <w:rPr>
          <w:rFonts w:ascii="Times New Roman" w:hAnsi="Times New Roman"/>
          <w:color w:val="auto"/>
          <w:sz w:val="28"/>
          <w:szCs w:val="24"/>
        </w:rPr>
        <w:t>тайского сельского муниципального образования</w:t>
      </w:r>
      <w:r w:rsidR="00EE7E20" w:rsidRPr="00EE7E20">
        <w:rPr>
          <w:rFonts w:ascii="Times New Roman" w:hAnsi="Times New Roman"/>
          <w:color w:val="auto"/>
          <w:sz w:val="28"/>
          <w:szCs w:val="24"/>
        </w:rPr>
        <w:t xml:space="preserve"> Республики Калмыкия</w:t>
      </w:r>
      <w:r w:rsidR="00EE7E20" w:rsidRPr="00EE7E20">
        <w:rPr>
          <w:rFonts w:ascii="Times New Roman" w:hAnsi="Times New Roman"/>
          <w:color w:val="auto"/>
          <w:sz w:val="28"/>
          <w:szCs w:val="24"/>
          <w:lang w:eastAsia="zh-CN"/>
        </w:rPr>
        <w:t xml:space="preserve"> </w:t>
      </w:r>
      <w:r w:rsidR="00EA2C32" w:rsidRPr="00010B2B">
        <w:rPr>
          <w:rFonts w:ascii="Times New Roman" w:hAnsi="Times New Roman"/>
          <w:color w:val="auto"/>
          <w:sz w:val="28"/>
          <w:szCs w:val="28"/>
        </w:rPr>
        <w:t xml:space="preserve">от </w:t>
      </w:r>
      <w:r w:rsidR="00EE7E20">
        <w:rPr>
          <w:rFonts w:ascii="Times New Roman" w:hAnsi="Times New Roman"/>
          <w:color w:val="auto"/>
          <w:sz w:val="28"/>
          <w:szCs w:val="28"/>
        </w:rPr>
        <w:t>11.11.2021 г.</w:t>
      </w:r>
      <w:r w:rsidR="00EA2C32" w:rsidRPr="00010B2B">
        <w:rPr>
          <w:rFonts w:ascii="Times New Roman" w:hAnsi="Times New Roman"/>
          <w:color w:val="auto"/>
          <w:sz w:val="28"/>
          <w:szCs w:val="28"/>
        </w:rPr>
        <w:t xml:space="preserve"> №</w:t>
      </w:r>
      <w:r w:rsidR="00EE7E20">
        <w:rPr>
          <w:rFonts w:ascii="Times New Roman" w:hAnsi="Times New Roman"/>
          <w:color w:val="auto"/>
          <w:sz w:val="28"/>
          <w:szCs w:val="28"/>
        </w:rPr>
        <w:t xml:space="preserve"> 17</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EE7E20" w:rsidRPr="00EE7E20">
        <w:rPr>
          <w:rFonts w:ascii="Times New Roman" w:hAnsi="Times New Roman"/>
          <w:color w:val="auto"/>
          <w:sz w:val="28"/>
          <w:szCs w:val="24"/>
        </w:rPr>
        <w:t>Эсто-Алтайского сельского муниципального образования Республики Калмыкия</w:t>
      </w:r>
      <w:r w:rsidR="00EE7E20" w:rsidRPr="00EE7E20">
        <w:rPr>
          <w:rFonts w:ascii="Times New Roman" w:hAnsi="Times New Roman"/>
          <w:color w:val="auto"/>
          <w:sz w:val="24"/>
          <w:szCs w:val="24"/>
          <w:lang w:eastAsia="zh-CN"/>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EE3E8B" w:rsidRPr="00EE7E20">
        <w:rPr>
          <w:rFonts w:ascii="Times New Roman" w:hAnsi="Times New Roman"/>
          <w:color w:val="auto"/>
          <w:sz w:val="28"/>
          <w:szCs w:val="24"/>
        </w:rPr>
        <w:t>Эсто-Алтайского сельского муниципального образования Республики Калмыкия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 xml:space="preserve">владеют и </w:t>
      </w:r>
      <w:r w:rsidRPr="00D353B6">
        <w:rPr>
          <w:rFonts w:ascii="Times New Roman" w:hAnsi="Times New Roman"/>
          <w:color w:val="auto"/>
          <w:sz w:val="28"/>
        </w:rPr>
        <w:lastRenderedPageBreak/>
        <w:t>(или)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EE3E8B" w:rsidRPr="00EE7E20">
        <w:rPr>
          <w:rFonts w:ascii="Times New Roman" w:hAnsi="Times New Roman"/>
          <w:sz w:val="28"/>
          <w:szCs w:val="24"/>
        </w:rPr>
        <w:t>Эсто-Алтайского сельского муниципального образования Республики Калмыкия</w:t>
      </w:r>
      <w:r w:rsidR="00EE3E8B" w:rsidRPr="00EE7E20">
        <w:rPr>
          <w:rFonts w:ascii="Times New Roman" w:hAnsi="Times New Roman"/>
          <w:sz w:val="24"/>
          <w:szCs w:val="24"/>
          <w:lang w:eastAsia="zh-CN"/>
        </w:rPr>
        <w:t xml:space="preserve"> </w:t>
      </w:r>
      <w:r w:rsidR="005F5A0B" w:rsidRPr="009F074C">
        <w:rPr>
          <w:rFonts w:ascii="Times New Roman" w:hAnsi="Times New Roman"/>
          <w:sz w:val="28"/>
          <w:szCs w:val="28"/>
        </w:rPr>
        <w:t>(далее – Контрольный орган).</w:t>
      </w:r>
    </w:p>
    <w:p w:rsidR="00EE3E8B" w:rsidRPr="00EE3E8B" w:rsidRDefault="00EE3E8B" w:rsidP="00EE3E8B">
      <w:pPr>
        <w:widowControl/>
        <w:suppressAutoHyphens/>
        <w:ind w:firstLine="709"/>
        <w:jc w:val="both"/>
        <w:rPr>
          <w:rFonts w:ascii="Times New Roman" w:hAnsi="Times New Roman"/>
          <w:kern w:val="1"/>
          <w:sz w:val="28"/>
          <w:szCs w:val="24"/>
          <w:shd w:val="clear" w:color="auto" w:fill="FFFFFF"/>
          <w:lang w:eastAsia="ar-SA"/>
        </w:rPr>
      </w:pPr>
      <w:r w:rsidRPr="00EE3E8B">
        <w:rPr>
          <w:rFonts w:ascii="Times New Roman" w:hAnsi="Times New Roman"/>
          <w:kern w:val="1"/>
          <w:sz w:val="28"/>
          <w:szCs w:val="24"/>
          <w:lang w:eastAsia="ar-SA"/>
        </w:rPr>
        <w:t xml:space="preserve">Непосредственное осуществление муниципального контроля возлагается на </w:t>
      </w:r>
      <w:r w:rsidR="00F042A6">
        <w:rPr>
          <w:rFonts w:ascii="Times New Roman" w:hAnsi="Times New Roman"/>
          <w:kern w:val="1"/>
          <w:sz w:val="28"/>
          <w:szCs w:val="24"/>
          <w:shd w:val="clear" w:color="auto" w:fill="FFFFFF"/>
          <w:lang w:eastAsia="ar-SA"/>
        </w:rPr>
        <w:t xml:space="preserve">  администрацию</w:t>
      </w:r>
      <w:r w:rsidRPr="00EE3E8B">
        <w:rPr>
          <w:rFonts w:ascii="Times New Roman" w:hAnsi="Times New Roman"/>
          <w:kern w:val="1"/>
          <w:sz w:val="28"/>
          <w:szCs w:val="24"/>
          <w:shd w:val="clear" w:color="auto" w:fill="FFFFFF"/>
          <w:lang w:eastAsia="ar-SA"/>
        </w:rPr>
        <w:t xml:space="preserve"> Эсто-Алтайского  сельского  муниципального  образования  Республики  Калмыкия (При условии, что в соответствии с Законом Республики Калмыкия «О некоторых вопросах правового регулирования муниципальной службы в Республике Калмыкия» и Уставом муниципального образования не предусмотрено создание отраслевых (функциональных) структурных подразделений органов местного самоуправления.).</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Руководство деятельностью п</w:t>
      </w:r>
      <w:bookmarkStart w:id="3" w:name="_GoBack"/>
      <w:bookmarkEnd w:id="3"/>
      <w:r w:rsidR="00065423" w:rsidRPr="009F074C">
        <w:rPr>
          <w:rFonts w:ascii="Times New Roman" w:hAnsi="Times New Roman"/>
          <w:sz w:val="28"/>
        </w:rPr>
        <w:t xml:space="preserve">о осуществлению муниципального контроля осуществляет глава </w:t>
      </w:r>
      <w:r w:rsidR="00EE3E8B" w:rsidRPr="00EE3E8B">
        <w:rPr>
          <w:rFonts w:ascii="Times New Roman" w:hAnsi="Times New Roman"/>
          <w:kern w:val="1"/>
          <w:sz w:val="28"/>
          <w:szCs w:val="24"/>
          <w:shd w:val="clear" w:color="auto" w:fill="FFFFFF"/>
          <w:lang w:eastAsia="ar-SA"/>
        </w:rPr>
        <w:t>Эсто-Алтайского  сельского  муниципального  образования  Республики  Калмыкия</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875C99">
        <w:rPr>
          <w:rFonts w:ascii="Times New Roman" w:hAnsi="Times New Roman"/>
          <w:sz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875C99" w:rsidRDefault="000E2C7A" w:rsidP="0026378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Pr="00892B72"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w:t>
      </w:r>
      <w:r w:rsidR="00065423" w:rsidRPr="00892B72">
        <w:rPr>
          <w:rFonts w:ascii="Times New Roman" w:hAnsi="Times New Roman"/>
          <w:sz w:val="28"/>
        </w:rPr>
        <w:t>рисками причинения вреда (ущерба).</w:t>
      </w:r>
    </w:p>
    <w:p w:rsidR="003D5B7F" w:rsidRPr="00892B72" w:rsidRDefault="003658EB" w:rsidP="003658EB">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 xml:space="preserve">2.2. </w:t>
      </w:r>
      <w:r w:rsidR="00065423" w:rsidRPr="00892B72">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892B72">
        <w:rPr>
          <w:rFonts w:ascii="Times New Roman" w:hAnsi="Times New Roman"/>
          <w:sz w:val="28"/>
        </w:rPr>
        <w:t xml:space="preserve"> </w:t>
      </w:r>
      <w:r w:rsidR="00065423" w:rsidRPr="00892B72">
        <w:rPr>
          <w:rFonts w:ascii="Times New Roman" w:hAnsi="Times New Roman"/>
          <w:sz w:val="28"/>
        </w:rPr>
        <w:t>– категории риска):</w:t>
      </w:r>
    </w:p>
    <w:p w:rsidR="00B014D5" w:rsidRPr="00892B72" w:rsidRDefault="00350A46" w:rsidP="003658EB">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1) чрезвычайно высокий риск;</w:t>
      </w:r>
    </w:p>
    <w:p w:rsidR="00350A46" w:rsidRPr="00892B72" w:rsidRDefault="00350A46" w:rsidP="003658EB">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2) высокий риск;</w:t>
      </w:r>
    </w:p>
    <w:p w:rsidR="003D5B7F" w:rsidRPr="00892B72" w:rsidRDefault="00350A46" w:rsidP="003658EB">
      <w:pPr>
        <w:widowControl/>
        <w:ind w:firstLine="709"/>
        <w:jc w:val="both"/>
        <w:rPr>
          <w:rFonts w:ascii="Times New Roman" w:hAnsi="Times New Roman"/>
          <w:sz w:val="28"/>
        </w:rPr>
      </w:pPr>
      <w:r w:rsidRPr="00892B72">
        <w:rPr>
          <w:rFonts w:ascii="Times New Roman" w:hAnsi="Times New Roman"/>
          <w:sz w:val="28"/>
        </w:rPr>
        <w:t xml:space="preserve">3) </w:t>
      </w:r>
      <w:r w:rsidR="00065423" w:rsidRPr="00892B72">
        <w:rPr>
          <w:rFonts w:ascii="Times New Roman" w:hAnsi="Times New Roman"/>
          <w:sz w:val="28"/>
        </w:rPr>
        <w:t>значительный риск;</w:t>
      </w:r>
    </w:p>
    <w:p w:rsidR="003D5B7F" w:rsidRPr="00892B72" w:rsidRDefault="00350A46" w:rsidP="003658EB">
      <w:pPr>
        <w:widowControl/>
        <w:ind w:firstLine="709"/>
        <w:jc w:val="both"/>
        <w:rPr>
          <w:rFonts w:ascii="Times New Roman" w:hAnsi="Times New Roman"/>
          <w:sz w:val="28"/>
        </w:rPr>
      </w:pPr>
      <w:r w:rsidRPr="00892B72">
        <w:rPr>
          <w:rFonts w:ascii="Times New Roman" w:hAnsi="Times New Roman"/>
          <w:sz w:val="28"/>
        </w:rPr>
        <w:t xml:space="preserve">4) </w:t>
      </w:r>
      <w:r w:rsidR="00065423" w:rsidRPr="00892B72">
        <w:rPr>
          <w:rFonts w:ascii="Times New Roman" w:hAnsi="Times New Roman"/>
          <w:sz w:val="28"/>
        </w:rPr>
        <w:t>средний риск;</w:t>
      </w:r>
    </w:p>
    <w:p w:rsidR="003D5B7F" w:rsidRPr="00892B72" w:rsidRDefault="00350A46" w:rsidP="003658EB">
      <w:pPr>
        <w:widowControl/>
        <w:ind w:firstLine="709"/>
        <w:jc w:val="both"/>
        <w:rPr>
          <w:rFonts w:ascii="Times New Roman" w:hAnsi="Times New Roman"/>
          <w:sz w:val="28"/>
        </w:rPr>
      </w:pPr>
      <w:r w:rsidRPr="00892B72">
        <w:rPr>
          <w:rFonts w:ascii="Times New Roman" w:hAnsi="Times New Roman"/>
          <w:sz w:val="28"/>
        </w:rPr>
        <w:t xml:space="preserve">5) </w:t>
      </w:r>
      <w:r w:rsidR="00065423" w:rsidRPr="00892B72">
        <w:rPr>
          <w:rFonts w:ascii="Times New Roman" w:hAnsi="Times New Roman"/>
          <w:sz w:val="28"/>
        </w:rPr>
        <w:t>умеренный риск;</w:t>
      </w:r>
    </w:p>
    <w:p w:rsidR="003D5B7F" w:rsidRPr="00892B72" w:rsidRDefault="00350A46" w:rsidP="003658EB">
      <w:pPr>
        <w:widowControl/>
        <w:ind w:firstLine="709"/>
        <w:jc w:val="both"/>
        <w:rPr>
          <w:rFonts w:ascii="Times New Roman" w:hAnsi="Times New Roman"/>
          <w:sz w:val="28"/>
        </w:rPr>
      </w:pPr>
      <w:r w:rsidRPr="00892B72">
        <w:rPr>
          <w:rFonts w:ascii="Times New Roman" w:hAnsi="Times New Roman"/>
          <w:sz w:val="28"/>
        </w:rPr>
        <w:t xml:space="preserve">6) </w:t>
      </w:r>
      <w:r w:rsidR="00065423" w:rsidRPr="00892B72">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 xml:space="preserve">2.3. </w:t>
      </w:r>
      <w:r w:rsidR="00065423" w:rsidRPr="00892B72">
        <w:rPr>
          <w:rFonts w:ascii="Times New Roman" w:hAnsi="Times New Roman"/>
          <w:sz w:val="28"/>
        </w:rPr>
        <w:t>Критерии отнесения</w:t>
      </w:r>
      <w:r w:rsidR="00065423" w:rsidRPr="009F074C">
        <w:rPr>
          <w:rFonts w:ascii="Times New Roman" w:hAnsi="Times New Roman"/>
          <w:sz w:val="28"/>
        </w:rPr>
        <w:t xml:space="preserve">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00065423">
        <w:rPr>
          <w:rFonts w:ascii="Times New Roman" w:hAnsi="Times New Roman"/>
          <w:sz w:val="28"/>
        </w:rPr>
        <w:lastRenderedPageBreak/>
        <w:t xml:space="preserve">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Pr="00892B72" w:rsidRDefault="003658EB" w:rsidP="006229DC">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Pr="00892B72" w:rsidRDefault="003658EB" w:rsidP="006229DC">
      <w:pPr>
        <w:pStyle w:val="ConsPlusNormal"/>
        <w:ind w:firstLine="709"/>
        <w:jc w:val="both"/>
        <w:rPr>
          <w:sz w:val="28"/>
        </w:rPr>
      </w:pPr>
      <w:r w:rsidRPr="00892B72">
        <w:rPr>
          <w:sz w:val="28"/>
        </w:rPr>
        <w:t>1) информирование;</w:t>
      </w:r>
    </w:p>
    <w:p w:rsidR="003658EB" w:rsidRPr="00892B72" w:rsidRDefault="003658EB" w:rsidP="006229DC">
      <w:pPr>
        <w:pStyle w:val="ConsPlusNormal"/>
        <w:ind w:firstLine="709"/>
        <w:jc w:val="both"/>
        <w:rPr>
          <w:sz w:val="28"/>
        </w:rPr>
      </w:pPr>
      <w:r w:rsidRPr="00892B72">
        <w:rPr>
          <w:sz w:val="28"/>
        </w:rPr>
        <w:t>2) обобщение правоприменительной практики;</w:t>
      </w:r>
    </w:p>
    <w:p w:rsidR="005256B6" w:rsidRPr="00892B72" w:rsidRDefault="005256B6" w:rsidP="006229DC">
      <w:pPr>
        <w:pStyle w:val="ConsPlusNormal"/>
        <w:ind w:firstLine="709"/>
        <w:jc w:val="both"/>
        <w:rPr>
          <w:sz w:val="28"/>
        </w:rPr>
      </w:pPr>
      <w:r w:rsidRPr="00892B72">
        <w:rPr>
          <w:sz w:val="28"/>
        </w:rPr>
        <w:t>3) меры стимулирования добросовестности;</w:t>
      </w:r>
    </w:p>
    <w:p w:rsidR="003658EB" w:rsidRPr="00892B72" w:rsidRDefault="005256B6" w:rsidP="006229DC">
      <w:pPr>
        <w:pStyle w:val="ConsPlusNormal"/>
        <w:ind w:firstLine="709"/>
        <w:jc w:val="both"/>
        <w:rPr>
          <w:sz w:val="28"/>
        </w:rPr>
      </w:pPr>
      <w:r w:rsidRPr="00892B72">
        <w:rPr>
          <w:sz w:val="28"/>
        </w:rPr>
        <w:t>4</w:t>
      </w:r>
      <w:r w:rsidR="003658EB" w:rsidRPr="00892B72">
        <w:rPr>
          <w:sz w:val="28"/>
        </w:rPr>
        <w:t>) объявление предостережения;</w:t>
      </w:r>
    </w:p>
    <w:p w:rsidR="003658EB" w:rsidRPr="00892B72" w:rsidRDefault="005256B6" w:rsidP="006229DC">
      <w:pPr>
        <w:pStyle w:val="ConsPlusNormal"/>
        <w:ind w:firstLine="709"/>
        <w:jc w:val="both"/>
        <w:rPr>
          <w:sz w:val="28"/>
        </w:rPr>
      </w:pPr>
      <w:r w:rsidRPr="00892B72">
        <w:rPr>
          <w:sz w:val="28"/>
        </w:rPr>
        <w:t>5</w:t>
      </w:r>
      <w:r w:rsidR="003658EB" w:rsidRPr="00892B72">
        <w:rPr>
          <w:sz w:val="28"/>
        </w:rPr>
        <w:t>) консультирование;</w:t>
      </w:r>
    </w:p>
    <w:p w:rsidR="005256B6" w:rsidRPr="00892B72" w:rsidRDefault="005256B6" w:rsidP="006229DC">
      <w:pPr>
        <w:pStyle w:val="ConsPlusNormal"/>
        <w:ind w:firstLine="709"/>
        <w:jc w:val="both"/>
        <w:rPr>
          <w:sz w:val="28"/>
        </w:rPr>
      </w:pPr>
      <w:r w:rsidRPr="00892B72">
        <w:rPr>
          <w:sz w:val="28"/>
        </w:rPr>
        <w:t>6) самообследование;</w:t>
      </w:r>
    </w:p>
    <w:p w:rsidR="003658EB" w:rsidRDefault="005256B6" w:rsidP="006229DC">
      <w:pPr>
        <w:pStyle w:val="ConsPlusNormal"/>
        <w:ind w:firstLine="709"/>
        <w:jc w:val="both"/>
        <w:rPr>
          <w:sz w:val="28"/>
        </w:rPr>
      </w:pPr>
      <w:r w:rsidRPr="00892B72">
        <w:rPr>
          <w:sz w:val="28"/>
        </w:rPr>
        <w:t>7</w:t>
      </w:r>
      <w:r w:rsidR="003658EB" w:rsidRPr="00892B72">
        <w:rPr>
          <w:sz w:val="28"/>
        </w:rPr>
        <w:t>)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 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 xml:space="preserve">Контрольный орган информирует контролируемое лицо о </w:t>
      </w:r>
      <w:r w:rsidR="00850035" w:rsidRPr="009F074C">
        <w:rPr>
          <w:sz w:val="28"/>
        </w:rPr>
        <w:lastRenderedPageBreak/>
        <w:t>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EE3E8B" w:rsidP="00EE3E8B">
      <w:pPr>
        <w:pStyle w:val="ConsPlusNormal"/>
        <w:ind w:firstLine="709"/>
        <w:jc w:val="both"/>
        <w:rPr>
          <w:sz w:val="28"/>
        </w:rPr>
      </w:pPr>
      <w:r>
        <w:rPr>
          <w:sz w:val="28"/>
        </w:rPr>
        <w:t>-</w:t>
      </w:r>
      <w:r w:rsidR="003658EB" w:rsidRPr="003F7E44">
        <w:rPr>
          <w:sz w:val="28"/>
        </w:rPr>
        <w:t xml:space="preserve"> </w:t>
      </w:r>
      <w:r w:rsidR="003658EB" w:rsidRPr="009F074C">
        <w:rPr>
          <w:sz w:val="28"/>
        </w:rPr>
        <w:t>порядок обжалования решени</w:t>
      </w:r>
      <w:r>
        <w:rPr>
          <w:sz w:val="28"/>
        </w:rPr>
        <w:t>й Контрольного органа</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3"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lastRenderedPageBreak/>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892B72" w:rsidRDefault="00AB1F1B" w:rsidP="00AB1F1B">
      <w:pPr>
        <w:widowControl/>
        <w:ind w:firstLine="709"/>
        <w:jc w:val="both"/>
        <w:rPr>
          <w:rFonts w:ascii="Times New Roman" w:hAnsi="Times New Roman"/>
          <w:color w:val="auto"/>
          <w:sz w:val="28"/>
        </w:rPr>
      </w:pPr>
      <w:r w:rsidRPr="00892B72">
        <w:rPr>
          <w:rFonts w:ascii="Times New Roman" w:hAnsi="Times New Roman"/>
          <w:color w:val="auto"/>
          <w:sz w:val="28"/>
        </w:rPr>
        <w:t>4.1.</w:t>
      </w:r>
      <w:r w:rsidR="00B927F1" w:rsidRPr="00892B72">
        <w:rPr>
          <w:rFonts w:ascii="Times New Roman" w:hAnsi="Times New Roman"/>
          <w:color w:val="auto"/>
          <w:sz w:val="28"/>
        </w:rPr>
        <w:t>4</w:t>
      </w:r>
      <w:r w:rsidRPr="00892B72">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 xml:space="preserve">1) </w:t>
      </w:r>
      <w:r w:rsidR="00AB1F1B" w:rsidRPr="00892B72">
        <w:rPr>
          <w:rFonts w:ascii="Times New Roman" w:hAnsi="Times New Roman"/>
          <w:color w:val="auto"/>
          <w:sz w:val="28"/>
        </w:rPr>
        <w:t>осмотр;</w:t>
      </w:r>
    </w:p>
    <w:p w:rsidR="005256B6"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2) досмотр</w:t>
      </w:r>
    </w:p>
    <w:p w:rsidR="00AB1F1B"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 xml:space="preserve">3) </w:t>
      </w:r>
      <w:r w:rsidR="00AB1F1B" w:rsidRPr="00892B72">
        <w:rPr>
          <w:rFonts w:ascii="Times New Roman" w:hAnsi="Times New Roman"/>
          <w:color w:val="auto"/>
          <w:sz w:val="28"/>
        </w:rPr>
        <w:t>опрос;</w:t>
      </w:r>
    </w:p>
    <w:p w:rsidR="00AB1F1B"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 xml:space="preserve">4) </w:t>
      </w:r>
      <w:r w:rsidR="00AB1F1B" w:rsidRPr="00892B72">
        <w:rPr>
          <w:rFonts w:ascii="Times New Roman" w:hAnsi="Times New Roman"/>
          <w:color w:val="auto"/>
          <w:sz w:val="28"/>
        </w:rPr>
        <w:t>получение письменных объяснений;</w:t>
      </w:r>
    </w:p>
    <w:p w:rsidR="00AB1F1B"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 xml:space="preserve">5) </w:t>
      </w:r>
      <w:r w:rsidR="00AB1F1B" w:rsidRPr="00892B72">
        <w:rPr>
          <w:rFonts w:ascii="Times New Roman" w:hAnsi="Times New Roman"/>
          <w:color w:val="auto"/>
          <w:sz w:val="28"/>
        </w:rPr>
        <w:t>истребование документов;</w:t>
      </w:r>
    </w:p>
    <w:p w:rsidR="005256B6"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6) отбор проб (образцов);</w:t>
      </w:r>
    </w:p>
    <w:p w:rsidR="005256B6"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7) инструментальное обследование;</w:t>
      </w:r>
    </w:p>
    <w:p w:rsidR="005256B6"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8) испытание;</w:t>
      </w:r>
    </w:p>
    <w:p w:rsidR="00AB1F1B" w:rsidRPr="00892B72"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9) экспертиза;</w:t>
      </w:r>
    </w:p>
    <w:p w:rsidR="005256B6" w:rsidRPr="009F074C" w:rsidRDefault="005256B6" w:rsidP="00AB1F1B">
      <w:pPr>
        <w:widowControl/>
        <w:ind w:firstLine="709"/>
        <w:jc w:val="both"/>
        <w:rPr>
          <w:rFonts w:ascii="Times New Roman" w:hAnsi="Times New Roman"/>
          <w:color w:val="auto"/>
          <w:sz w:val="28"/>
        </w:rPr>
      </w:pPr>
      <w:r w:rsidRPr="00892B72">
        <w:rPr>
          <w:rFonts w:ascii="Times New Roman" w:hAnsi="Times New Roman"/>
          <w:color w:val="auto"/>
          <w:sz w:val="28"/>
        </w:rPr>
        <w:t>10) эксперимент</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lastRenderedPageBreak/>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lastRenderedPageBreak/>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lastRenderedPageBreak/>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 xml:space="preserve">Плановые контрольные мероприятия проводятся на основании плана проведения плановых контрольных мероприятий на очередной </w:t>
      </w:r>
      <w:r w:rsidR="00065423" w:rsidRPr="009F074C">
        <w:rPr>
          <w:rFonts w:ascii="Times New Roman" w:hAnsi="Times New Roman"/>
          <w:sz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9F074C"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17492" w:rsidRDefault="001778E9" w:rsidP="00FE2FA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00CC4A1A" w:rsidRPr="00016933">
        <w:rPr>
          <w:rFonts w:ascii="Times New Roman" w:hAnsi="Times New Roman"/>
          <w:sz w:val="28"/>
          <w:szCs w:val="28"/>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4"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4"/>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892B72" w:rsidRDefault="0038239B" w:rsidP="00426666">
      <w:pPr>
        <w:widowControl/>
        <w:tabs>
          <w:tab w:val="left" w:pos="1134"/>
        </w:tabs>
        <w:ind w:firstLine="709"/>
        <w:jc w:val="both"/>
        <w:rPr>
          <w:rFonts w:ascii="Times New Roman" w:hAnsi="Times New Roman"/>
          <w:sz w:val="28"/>
        </w:rPr>
      </w:pPr>
      <w:r w:rsidRPr="00892B72">
        <w:rPr>
          <w:rFonts w:ascii="Times New Roman" w:hAnsi="Times New Roman"/>
          <w:sz w:val="28"/>
        </w:rPr>
        <w:t>4.</w:t>
      </w:r>
      <w:r w:rsidR="00016933" w:rsidRPr="00892B72">
        <w:rPr>
          <w:rFonts w:ascii="Times New Roman" w:hAnsi="Times New Roman"/>
          <w:sz w:val="28"/>
        </w:rPr>
        <w:t>6</w:t>
      </w:r>
      <w:r w:rsidRPr="00892B72">
        <w:rPr>
          <w:rFonts w:ascii="Times New Roman" w:hAnsi="Times New Roman"/>
          <w:sz w:val="28"/>
        </w:rPr>
        <w:t>.</w:t>
      </w:r>
      <w:r w:rsidR="003F2569" w:rsidRPr="00892B72">
        <w:rPr>
          <w:rFonts w:ascii="Times New Roman" w:hAnsi="Times New Roman"/>
          <w:sz w:val="28"/>
        </w:rPr>
        <w:t>7</w:t>
      </w:r>
      <w:r w:rsidRPr="00892B72">
        <w:rPr>
          <w:rFonts w:ascii="Times New Roman" w:hAnsi="Times New Roman"/>
          <w:sz w:val="28"/>
        </w:rPr>
        <w:t xml:space="preserve">. </w:t>
      </w:r>
      <w:r w:rsidR="00065423" w:rsidRPr="00892B72">
        <w:rPr>
          <w:rFonts w:ascii="Times New Roman" w:hAnsi="Times New Roman"/>
          <w:sz w:val="28"/>
        </w:rPr>
        <w:t>Перечень допустимых контрольных действий в ходе выездной проверки:</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1) осмотр;</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2) досмотр</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3) опрос;</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4) получение письменных объяснений;</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5) истребование документов;</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6) отбор проб (образцов);</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7) инструментальное обследование;</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8) испытание;</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9) экспертиза;</w:t>
      </w:r>
    </w:p>
    <w:p w:rsidR="00560A9C" w:rsidRPr="00892B72" w:rsidRDefault="00560A9C" w:rsidP="00560A9C">
      <w:pPr>
        <w:widowControl/>
        <w:ind w:firstLine="709"/>
        <w:jc w:val="both"/>
        <w:rPr>
          <w:rFonts w:ascii="Times New Roman" w:hAnsi="Times New Roman"/>
          <w:color w:val="auto"/>
          <w:sz w:val="28"/>
        </w:rPr>
      </w:pPr>
      <w:r w:rsidRPr="00892B72">
        <w:rPr>
          <w:rFonts w:ascii="Times New Roman" w:hAnsi="Times New Roman"/>
          <w:color w:val="auto"/>
          <w:sz w:val="28"/>
        </w:rPr>
        <w:t>10) эксперимент</w:t>
      </w:r>
    </w:p>
    <w:p w:rsidR="00BB5254" w:rsidRPr="00016933" w:rsidRDefault="00CE2B86" w:rsidP="00426666">
      <w:pPr>
        <w:pStyle w:val="ConsPlusNormal"/>
        <w:ind w:firstLine="709"/>
        <w:jc w:val="both"/>
        <w:rPr>
          <w:sz w:val="28"/>
        </w:rPr>
      </w:pPr>
      <w:r w:rsidRPr="00892B72">
        <w:rPr>
          <w:sz w:val="28"/>
        </w:rPr>
        <w:t>4.</w:t>
      </w:r>
      <w:r w:rsidR="00016933" w:rsidRPr="00892B72">
        <w:rPr>
          <w:sz w:val="28"/>
        </w:rPr>
        <w:t>6</w:t>
      </w:r>
      <w:r w:rsidRPr="00892B72">
        <w:rPr>
          <w:sz w:val="28"/>
        </w:rPr>
        <w:t xml:space="preserve">.8. </w:t>
      </w:r>
      <w:r w:rsidR="00BB5254" w:rsidRPr="00892B72">
        <w:rPr>
          <w:sz w:val="28"/>
        </w:rPr>
        <w:t>Осмотр осуществляется</w:t>
      </w:r>
      <w:r w:rsidR="00BB5254" w:rsidRPr="00016933">
        <w:rPr>
          <w:sz w:val="28"/>
        </w:rPr>
        <w:t xml:space="preserve">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lastRenderedPageBreak/>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6"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xml:space="preserve">, вправе представить в Контрольный орган </w:t>
      </w:r>
      <w:r w:rsidR="00065423" w:rsidRPr="00016933">
        <w:rPr>
          <w:rFonts w:ascii="Times New Roman" w:hAnsi="Times New Roman"/>
          <w:sz w:val="28"/>
        </w:rPr>
        <w:lastRenderedPageBreak/>
        <w:t>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892B72" w:rsidRDefault="00DF3D11" w:rsidP="00FF56BC">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 xml:space="preserve">4.7.2. </w:t>
      </w:r>
      <w:r w:rsidR="00065423" w:rsidRPr="00892B72">
        <w:rPr>
          <w:rFonts w:ascii="Times New Roman" w:hAnsi="Times New Roman"/>
          <w:sz w:val="28"/>
        </w:rPr>
        <w:t>Перечень допустимых контрольных действий в ходе инспекционного визита:</w:t>
      </w:r>
    </w:p>
    <w:p w:rsidR="003D5B7F" w:rsidRPr="00892B72" w:rsidRDefault="00560A9C" w:rsidP="00FF56BC">
      <w:pPr>
        <w:pStyle w:val="ConsPlusNormal"/>
        <w:ind w:firstLine="709"/>
        <w:jc w:val="both"/>
        <w:rPr>
          <w:sz w:val="28"/>
        </w:rPr>
      </w:pPr>
      <w:bookmarkStart w:id="5" w:name="_Hlk73715943"/>
      <w:r w:rsidRPr="00892B72">
        <w:rPr>
          <w:sz w:val="28"/>
        </w:rPr>
        <w:t>1</w:t>
      </w:r>
      <w:r w:rsidR="00065423" w:rsidRPr="00892B72">
        <w:rPr>
          <w:sz w:val="28"/>
        </w:rPr>
        <w:t>) осмотр;</w:t>
      </w:r>
    </w:p>
    <w:p w:rsidR="00560A9C" w:rsidRPr="00892B72" w:rsidRDefault="00560A9C" w:rsidP="00FF56BC">
      <w:pPr>
        <w:pStyle w:val="ConsPlusNormal"/>
        <w:ind w:firstLine="709"/>
        <w:jc w:val="both"/>
        <w:rPr>
          <w:sz w:val="28"/>
        </w:rPr>
      </w:pPr>
      <w:r w:rsidRPr="00892B72">
        <w:rPr>
          <w:sz w:val="28"/>
        </w:rPr>
        <w:t>2) досмотр;</w:t>
      </w:r>
    </w:p>
    <w:p w:rsidR="003D5B7F" w:rsidRPr="00892B72" w:rsidRDefault="00560A9C" w:rsidP="00560A9C">
      <w:pPr>
        <w:pStyle w:val="ConsPlusNormal"/>
        <w:ind w:firstLine="0"/>
        <w:jc w:val="both"/>
        <w:rPr>
          <w:sz w:val="28"/>
        </w:rPr>
      </w:pPr>
      <w:r w:rsidRPr="00892B72">
        <w:rPr>
          <w:sz w:val="28"/>
        </w:rPr>
        <w:t xml:space="preserve">          3</w:t>
      </w:r>
      <w:r w:rsidR="00065423" w:rsidRPr="00892B72">
        <w:rPr>
          <w:sz w:val="28"/>
        </w:rPr>
        <w:t>) опрос;</w:t>
      </w:r>
    </w:p>
    <w:p w:rsidR="003D5B7F" w:rsidRPr="00892B72" w:rsidRDefault="00560A9C" w:rsidP="00FF56BC">
      <w:pPr>
        <w:pStyle w:val="ConsPlusNormal"/>
        <w:ind w:firstLine="709"/>
        <w:jc w:val="both"/>
        <w:rPr>
          <w:sz w:val="28"/>
        </w:rPr>
      </w:pPr>
      <w:r w:rsidRPr="00892B72">
        <w:rPr>
          <w:sz w:val="28"/>
        </w:rPr>
        <w:t>4</w:t>
      </w:r>
      <w:r w:rsidR="00065423" w:rsidRPr="00892B72">
        <w:rPr>
          <w:sz w:val="28"/>
        </w:rPr>
        <w:t>) получение письменных объяснений;</w:t>
      </w:r>
    </w:p>
    <w:p w:rsidR="003D5B7F" w:rsidRPr="00892B72" w:rsidRDefault="00560A9C" w:rsidP="00FF56BC">
      <w:pPr>
        <w:pStyle w:val="ConsPlusNormal"/>
        <w:ind w:firstLine="709"/>
        <w:jc w:val="both"/>
        <w:rPr>
          <w:sz w:val="28"/>
        </w:rPr>
      </w:pPr>
      <w:r w:rsidRPr="00892B72">
        <w:rPr>
          <w:sz w:val="28"/>
        </w:rPr>
        <w:t xml:space="preserve">5) </w:t>
      </w:r>
      <w:r w:rsidR="00065423" w:rsidRPr="00892B72">
        <w:rPr>
          <w:sz w:val="28"/>
        </w:rPr>
        <w:t>истребование документов</w:t>
      </w:r>
      <w:bookmarkEnd w:id="5"/>
      <w:r w:rsidR="00065423" w:rsidRPr="00892B72">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Default="0047727C" w:rsidP="0047727C">
      <w:pPr>
        <w:pStyle w:val="ConsPlusNormal"/>
        <w:ind w:firstLine="709"/>
        <w:jc w:val="both"/>
        <w:rPr>
          <w:sz w:val="28"/>
        </w:rPr>
      </w:pPr>
      <w:r w:rsidRPr="00892B72">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r w:rsidRPr="00016933">
        <w:rPr>
          <w:sz w:val="28"/>
        </w:rPr>
        <w:t xml:space="preserve"> </w:t>
      </w:r>
    </w:p>
    <w:p w:rsidR="00560A9C" w:rsidRDefault="00560A9C" w:rsidP="0047727C">
      <w:pPr>
        <w:pStyle w:val="ConsPlusNormal"/>
        <w:ind w:firstLine="709"/>
        <w:jc w:val="both"/>
        <w:rPr>
          <w:sz w:val="28"/>
        </w:rPr>
      </w:pPr>
      <w:r>
        <w:rPr>
          <w:sz w:val="28"/>
        </w:rPr>
        <w:t>6) отбор проб (образцов);</w:t>
      </w:r>
    </w:p>
    <w:p w:rsidR="00560A9C" w:rsidRDefault="00560A9C" w:rsidP="0047727C">
      <w:pPr>
        <w:pStyle w:val="ConsPlusNormal"/>
        <w:ind w:firstLine="709"/>
        <w:jc w:val="both"/>
        <w:rPr>
          <w:sz w:val="28"/>
        </w:rPr>
      </w:pPr>
      <w:r>
        <w:rPr>
          <w:sz w:val="28"/>
        </w:rPr>
        <w:t>7) инструментальное обследование;</w:t>
      </w:r>
    </w:p>
    <w:p w:rsidR="00560A9C" w:rsidRDefault="00560A9C" w:rsidP="0047727C">
      <w:pPr>
        <w:pStyle w:val="ConsPlusNormal"/>
        <w:ind w:firstLine="709"/>
        <w:jc w:val="both"/>
        <w:rPr>
          <w:sz w:val="28"/>
        </w:rPr>
      </w:pPr>
      <w:r>
        <w:rPr>
          <w:sz w:val="28"/>
        </w:rPr>
        <w:t>8) испытание;</w:t>
      </w:r>
    </w:p>
    <w:p w:rsidR="00560A9C" w:rsidRDefault="00560A9C" w:rsidP="0047727C">
      <w:pPr>
        <w:pStyle w:val="ConsPlusNormal"/>
        <w:ind w:firstLine="709"/>
        <w:jc w:val="both"/>
        <w:rPr>
          <w:sz w:val="28"/>
        </w:rPr>
      </w:pPr>
      <w:r>
        <w:rPr>
          <w:sz w:val="28"/>
        </w:rPr>
        <w:t>9) экспертиза;</w:t>
      </w:r>
    </w:p>
    <w:p w:rsidR="00560A9C" w:rsidRPr="00016933" w:rsidRDefault="00560A9C" w:rsidP="0047727C">
      <w:pPr>
        <w:pStyle w:val="ConsPlusNormal"/>
        <w:ind w:firstLine="709"/>
        <w:jc w:val="both"/>
        <w:rPr>
          <w:color w:val="FF0000"/>
          <w:sz w:val="28"/>
        </w:rPr>
      </w:pPr>
      <w:r>
        <w:rPr>
          <w:sz w:val="28"/>
        </w:rPr>
        <w:t>10) эксперимент.</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92B72" w:rsidRDefault="00574784" w:rsidP="00FF56BC">
      <w:pPr>
        <w:pStyle w:val="a8"/>
        <w:widowControl/>
        <w:tabs>
          <w:tab w:val="left" w:pos="1134"/>
        </w:tabs>
        <w:ind w:left="0" w:firstLine="709"/>
        <w:jc w:val="both"/>
        <w:rPr>
          <w:rFonts w:ascii="Times New Roman" w:hAnsi="Times New Roman"/>
          <w:sz w:val="28"/>
        </w:rPr>
      </w:pPr>
      <w:r w:rsidRPr="00892B72">
        <w:rPr>
          <w:rFonts w:ascii="Times New Roman" w:hAnsi="Times New Roman"/>
          <w:sz w:val="28"/>
        </w:rPr>
        <w:t>4.7.</w:t>
      </w:r>
      <w:r w:rsidR="008E4EF5" w:rsidRPr="00892B72">
        <w:rPr>
          <w:rFonts w:ascii="Times New Roman" w:hAnsi="Times New Roman"/>
          <w:sz w:val="28"/>
        </w:rPr>
        <w:t>5</w:t>
      </w:r>
      <w:r w:rsidRPr="00892B72">
        <w:rPr>
          <w:rFonts w:ascii="Times New Roman" w:hAnsi="Times New Roman"/>
          <w:sz w:val="28"/>
        </w:rPr>
        <w:t xml:space="preserve">. </w:t>
      </w:r>
      <w:r w:rsidR="00065423" w:rsidRPr="00892B72">
        <w:rPr>
          <w:rFonts w:ascii="Times New Roman" w:hAnsi="Times New Roman"/>
          <w:sz w:val="28"/>
        </w:rPr>
        <w:t>Перечень допустимых контрольных действий в ходе рейдового осмотра:</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1) осмотр;</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2) досмотр</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3) опрос;</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4) получение письменных объяснений;</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5) истребование документов;</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6) отбор проб (образцов);</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7) инструментальное обследование;</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8) испытание;</w:t>
      </w:r>
    </w:p>
    <w:p w:rsidR="00FC1BF5" w:rsidRPr="00892B72" w:rsidRDefault="00FC1BF5" w:rsidP="00FC1BF5">
      <w:pPr>
        <w:widowControl/>
        <w:ind w:firstLine="709"/>
        <w:jc w:val="both"/>
        <w:rPr>
          <w:rFonts w:ascii="Times New Roman" w:hAnsi="Times New Roman"/>
          <w:color w:val="auto"/>
          <w:sz w:val="28"/>
        </w:rPr>
      </w:pPr>
      <w:r w:rsidRPr="00892B72">
        <w:rPr>
          <w:rFonts w:ascii="Times New Roman" w:hAnsi="Times New Roman"/>
          <w:color w:val="auto"/>
          <w:sz w:val="28"/>
        </w:rPr>
        <w:t>9) экспертиза;</w:t>
      </w:r>
    </w:p>
    <w:p w:rsidR="00FC1BF5" w:rsidRPr="009F074C" w:rsidRDefault="00FC1BF5" w:rsidP="00FC1BF5">
      <w:pPr>
        <w:widowControl/>
        <w:ind w:firstLine="709"/>
        <w:jc w:val="both"/>
        <w:rPr>
          <w:rFonts w:ascii="Times New Roman" w:hAnsi="Times New Roman"/>
          <w:color w:val="auto"/>
          <w:sz w:val="28"/>
        </w:rPr>
      </w:pPr>
      <w:r>
        <w:rPr>
          <w:rFonts w:ascii="Times New Roman" w:hAnsi="Times New Roman"/>
          <w:color w:val="auto"/>
          <w:sz w:val="28"/>
        </w:rPr>
        <w:t>10) эксперимент</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 xml:space="preserve">анализ данных об </w:t>
      </w:r>
      <w:r w:rsidR="00065423" w:rsidRPr="008214D3">
        <w:rPr>
          <w:rFonts w:ascii="Times New Roman" w:hAnsi="Times New Roman"/>
          <w:sz w:val="28"/>
        </w:rPr>
        <w:lastRenderedPageBreak/>
        <w:t>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lastRenderedPageBreak/>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892B72" w:rsidP="00AA4487">
      <w:pPr>
        <w:pStyle w:val="HTML"/>
        <w:ind w:firstLine="709"/>
        <w:jc w:val="both"/>
        <w:rPr>
          <w:rFonts w:ascii="Verdana" w:hAnsi="Verdana"/>
          <w:sz w:val="28"/>
          <w:szCs w:val="28"/>
        </w:rPr>
      </w:pPr>
      <w:r>
        <w:rPr>
          <w:rFonts w:ascii="Times New Roman" w:hAnsi="Times New Roman"/>
          <w:sz w:val="28"/>
          <w:szCs w:val="28"/>
        </w:rPr>
        <w:t xml:space="preserve">2) актов контрольных </w:t>
      </w:r>
      <w:r w:rsidR="00AA4487" w:rsidRPr="008214D3">
        <w:rPr>
          <w:rFonts w:ascii="Times New Roman" w:hAnsi="Times New Roman"/>
          <w:sz w:val="28"/>
          <w:szCs w:val="28"/>
        </w:rPr>
        <w:t>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w:t>
      </w:r>
      <w:r w:rsidR="00892B72">
        <w:rPr>
          <w:sz w:val="28"/>
        </w:rPr>
        <w:t xml:space="preserve">ь подписана простой электронной </w:t>
      </w:r>
      <w:r w:rsidRPr="008214D3">
        <w:rPr>
          <w:sz w:val="28"/>
        </w:rPr>
        <w:t>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6" w:name="Par374"/>
      <w:bookmarkEnd w:id="6"/>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9" w:name="Par379"/>
      <w:bookmarkEnd w:id="9"/>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 xml:space="preserve">в </w:t>
      </w:r>
      <w:r w:rsidR="00065423" w:rsidRPr="008214D3">
        <w:rPr>
          <w:sz w:val="28"/>
        </w:rPr>
        <w:lastRenderedPageBreak/>
        <w:t>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0" w:name="Par383"/>
      <w:bookmarkEnd w:id="10"/>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1" w:name="Par390"/>
      <w:bookmarkEnd w:id="11"/>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lastRenderedPageBreak/>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9A27EA" w:rsidRPr="0032462E" w:rsidRDefault="009A27EA" w:rsidP="009A27E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A27EA" w:rsidRPr="0032462E" w:rsidRDefault="009A27EA" w:rsidP="009A27EA">
      <w:pPr>
        <w:widowControl/>
        <w:tabs>
          <w:tab w:val="left" w:pos="1134"/>
        </w:tabs>
        <w:jc w:val="both"/>
        <w:rPr>
          <w:rFonts w:ascii="Times New Roman" w:hAnsi="Times New Roman"/>
          <w:sz w:val="24"/>
          <w:szCs w:val="24"/>
          <w:highlight w:val="green"/>
        </w:rPr>
      </w:pPr>
    </w:p>
    <w:p w:rsidR="00A60CA4" w:rsidRPr="00FC66B4" w:rsidRDefault="001A52A1" w:rsidP="00A60CA4">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w:t>
      </w:r>
      <w:r w:rsidR="005E7CD1" w:rsidRPr="00FC66B4">
        <w:rPr>
          <w:rFonts w:ascii="Times New Roman" w:hAnsi="Times New Roman"/>
          <w:color w:val="auto"/>
          <w:sz w:val="24"/>
          <w:szCs w:val="24"/>
        </w:rPr>
        <w:t xml:space="preserve">Федерального закона </w:t>
      </w:r>
      <w:r w:rsidRPr="00FC66B4">
        <w:rPr>
          <w:rFonts w:ascii="Times New Roman" w:hAnsi="Times New Roman"/>
          <w:color w:val="auto"/>
          <w:sz w:val="24"/>
          <w:szCs w:val="24"/>
        </w:rPr>
        <w:t>№ 248-ФЗ п</w:t>
      </w:r>
      <w:r w:rsidR="00A60CA4" w:rsidRPr="00FC66B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rFonts w:ascii="Times New Roman" w:hAnsi="Times New Roman"/>
          <w:b/>
          <w:color w:val="auto"/>
          <w:sz w:val="24"/>
          <w:szCs w:val="24"/>
          <w:u w:val="single"/>
        </w:rPr>
        <w:t>могут</w:t>
      </w:r>
      <w:r w:rsidR="00A60CA4" w:rsidRPr="00FC66B4">
        <w:rPr>
          <w:rFonts w:ascii="Times New Roman" w:hAnsi="Times New Roman"/>
          <w:color w:val="auto"/>
          <w:sz w:val="24"/>
          <w:szCs w:val="24"/>
        </w:rPr>
        <w:t xml:space="preserve"> </w:t>
      </w:r>
      <w:r w:rsidR="00A60CA4" w:rsidRPr="00FC66B4">
        <w:rPr>
          <w:rFonts w:ascii="Times New Roman" w:hAnsi="Times New Roman"/>
          <w:b/>
          <w:color w:val="auto"/>
          <w:sz w:val="24"/>
          <w:szCs w:val="24"/>
          <w:u w:val="single"/>
        </w:rPr>
        <w:t>устанавливаться</w:t>
      </w:r>
      <w:r w:rsidR="00A60CA4"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w:t>
      </w:r>
      <w:r w:rsidR="009A27EA" w:rsidRPr="00FC66B4">
        <w:rPr>
          <w:rFonts w:ascii="Times New Roman" w:hAnsi="Times New Roman"/>
          <w:color w:val="auto"/>
          <w:sz w:val="24"/>
          <w:szCs w:val="24"/>
        </w:rPr>
        <w:t xml:space="preserve">В силу части 10 статьи 98 </w:t>
      </w:r>
      <w:r w:rsidR="005E7CD1" w:rsidRPr="00FC66B4">
        <w:rPr>
          <w:rFonts w:ascii="Times New Roman" w:hAnsi="Times New Roman"/>
          <w:color w:val="auto"/>
          <w:sz w:val="24"/>
          <w:szCs w:val="24"/>
        </w:rPr>
        <w:t xml:space="preserve">Федерального закона </w:t>
      </w:r>
      <w:r w:rsidR="009A27EA" w:rsidRPr="00FC66B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FC66B4">
        <w:rPr>
          <w:rFonts w:ascii="Times New Roman" w:hAnsi="Times New Roman"/>
          <w:b/>
          <w:color w:val="auto"/>
          <w:sz w:val="24"/>
          <w:szCs w:val="24"/>
          <w:u w:val="single"/>
        </w:rPr>
        <w:t>мог</w:t>
      </w:r>
      <w:r w:rsidR="009A27EA" w:rsidRPr="0032462E">
        <w:rPr>
          <w:rFonts w:ascii="Times New Roman" w:hAnsi="Times New Roman"/>
          <w:b/>
          <w:sz w:val="24"/>
          <w:szCs w:val="24"/>
          <w:u w:val="single"/>
        </w:rPr>
        <w:t>ут предусматриваться</w:t>
      </w:r>
      <w:r w:rsidR="009A27EA"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w:t>
      </w:r>
      <w:r w:rsidR="009A27EA" w:rsidRPr="0032462E">
        <w:rPr>
          <w:rFonts w:ascii="Times New Roman" w:hAnsi="Times New Roman"/>
          <w:sz w:val="24"/>
          <w:szCs w:val="24"/>
        </w:rPr>
        <w:lastRenderedPageBreak/>
        <w:t>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32462E" w:rsidRDefault="00422B33" w:rsidP="009A27EA">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004637BE"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w:t>
      </w:r>
      <w:r w:rsidR="002F379D">
        <w:rPr>
          <w:rFonts w:ascii="Times New Roman" w:hAnsi="Times New Roman"/>
          <w:sz w:val="24"/>
          <w:szCs w:val="24"/>
        </w:rPr>
        <w:t xml:space="preserve"> </w:t>
      </w:r>
      <w:r>
        <w:rPr>
          <w:rFonts w:ascii="Times New Roman" w:hAnsi="Times New Roman"/>
          <w:sz w:val="24"/>
          <w:szCs w:val="24"/>
        </w:rPr>
        <w:t>3 и 5 к настоящему Положению).</w:t>
      </w: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lastRenderedPageBreak/>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Default="00065423">
      <w:pPr>
        <w:pStyle w:val="ConsPlusNormal"/>
        <w:spacing w:line="192" w:lineRule="auto"/>
        <w:ind w:left="4535" w:firstLine="0"/>
        <w:rPr>
          <w:sz w:val="28"/>
        </w:rPr>
      </w:pPr>
      <w:bookmarkStart w:id="13"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A10ED2" w:rsidRPr="00161B02">
        <w:rPr>
          <w:color w:val="000000"/>
          <w:sz w:val="28"/>
          <w:szCs w:val="28"/>
        </w:rPr>
        <w:t>в</w:t>
      </w:r>
      <w:bookmarkEnd w:id="13"/>
      <w:r w:rsidR="00FE2FA9">
        <w:rPr>
          <w:color w:val="000000"/>
          <w:sz w:val="28"/>
          <w:szCs w:val="28"/>
        </w:rPr>
        <w:t xml:space="preserve"> Эсто-Алтайском сельском муниципальном образовании Республики Калмыкия</w:t>
      </w: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FE2FA9">
      <w:pPr>
        <w:pStyle w:val="ConsPlusNormal"/>
        <w:ind w:firstLine="567"/>
        <w:jc w:val="both"/>
        <w:rPr>
          <w:sz w:val="28"/>
        </w:rPr>
      </w:pPr>
      <w:r>
        <w:rPr>
          <w:sz w:val="28"/>
        </w:rPr>
        <w:t xml:space="preserve">Перечень должностных лиц </w:t>
      </w:r>
      <w:r w:rsidR="00FE2FA9">
        <w:rPr>
          <w:sz w:val="28"/>
        </w:rPr>
        <w:t>Администрации Эсто-Алтайского сельского муниципального образования Республики Калмыкия</w:t>
      </w:r>
      <w:r>
        <w:rPr>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FE2FA9" w:rsidP="00FE2FA9">
      <w:pPr>
        <w:pStyle w:val="ConsPlusNormal"/>
        <w:numPr>
          <w:ilvl w:val="0"/>
          <w:numId w:val="9"/>
        </w:numPr>
        <w:jc w:val="both"/>
        <w:rPr>
          <w:sz w:val="28"/>
        </w:rPr>
      </w:pPr>
      <w:r>
        <w:rPr>
          <w:sz w:val="28"/>
        </w:rPr>
        <w:t>Глава – Манджиков Аралтан Константинович;</w:t>
      </w:r>
    </w:p>
    <w:p w:rsidR="00FE2FA9" w:rsidRDefault="00FE2FA9" w:rsidP="00FE2FA9">
      <w:pPr>
        <w:pStyle w:val="ConsPlusNormal"/>
        <w:numPr>
          <w:ilvl w:val="0"/>
          <w:numId w:val="9"/>
        </w:numPr>
        <w:jc w:val="both"/>
        <w:rPr>
          <w:sz w:val="28"/>
        </w:rPr>
      </w:pPr>
      <w:r>
        <w:rPr>
          <w:sz w:val="28"/>
        </w:rPr>
        <w:t>Специалист 1 категории – Дрей Галина Васильевна;</w:t>
      </w:r>
    </w:p>
    <w:p w:rsidR="00FE2FA9" w:rsidRDefault="00FE2FA9" w:rsidP="00FE2FA9">
      <w:pPr>
        <w:pStyle w:val="ConsPlusNormal"/>
        <w:numPr>
          <w:ilvl w:val="0"/>
          <w:numId w:val="9"/>
        </w:numPr>
        <w:jc w:val="both"/>
        <w:rPr>
          <w:sz w:val="28"/>
        </w:rPr>
      </w:pPr>
      <w:r>
        <w:rPr>
          <w:sz w:val="28"/>
        </w:rPr>
        <w:t>Специалист 1 категории – Домовец Лариса Александровна.</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A10ED2">
      <w:pPr>
        <w:widowControl/>
        <w:spacing w:after="200" w:line="276" w:lineRule="auto"/>
        <w:rPr>
          <w:rFonts w:ascii="Times New Roman" w:hAnsi="Times New Roman"/>
          <w:i/>
          <w:sz w:val="24"/>
        </w:rPr>
      </w:pPr>
      <w:r>
        <w:rPr>
          <w:i/>
        </w:rPr>
        <w:br w:type="page"/>
      </w:r>
    </w:p>
    <w:p w:rsidR="003D5B7F" w:rsidRPr="0032462E" w:rsidRDefault="00065423">
      <w:pPr>
        <w:pStyle w:val="ConsPlusNormal"/>
        <w:spacing w:line="192" w:lineRule="auto"/>
        <w:ind w:left="4535" w:firstLine="0"/>
        <w:outlineLvl w:val="1"/>
        <w:rPr>
          <w:color w:val="000000"/>
          <w:sz w:val="28"/>
        </w:rPr>
      </w:pPr>
      <w:r w:rsidRPr="0032462E">
        <w:rPr>
          <w:color w:val="000000"/>
          <w:sz w:val="28"/>
        </w:rPr>
        <w:lastRenderedPageBreak/>
        <w:t xml:space="preserve">ПРИЛОЖЕНИЕ 2 </w:t>
      </w:r>
    </w:p>
    <w:p w:rsidR="003D5B7F" w:rsidRPr="0032462E" w:rsidRDefault="003D5B7F">
      <w:pPr>
        <w:pStyle w:val="ConsPlusNormal"/>
        <w:spacing w:line="192" w:lineRule="auto"/>
        <w:ind w:left="4535" w:firstLine="0"/>
        <w:outlineLvl w:val="1"/>
        <w:rPr>
          <w:color w:val="000000"/>
          <w:sz w:val="28"/>
        </w:rPr>
      </w:pPr>
    </w:p>
    <w:p w:rsidR="00A10ED2" w:rsidRPr="0032462E" w:rsidRDefault="00A10ED2" w:rsidP="00A10ED2">
      <w:pPr>
        <w:pStyle w:val="ConsPlusNormal"/>
        <w:spacing w:line="192" w:lineRule="auto"/>
        <w:ind w:left="4535" w:firstLine="0"/>
        <w:rPr>
          <w:color w:val="000000"/>
          <w:sz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00FE2FA9" w:rsidRPr="00161B02">
        <w:rPr>
          <w:color w:val="000000"/>
          <w:sz w:val="28"/>
          <w:szCs w:val="28"/>
        </w:rPr>
        <w:t>в</w:t>
      </w:r>
      <w:r w:rsidR="00FE2FA9">
        <w:rPr>
          <w:color w:val="000000"/>
          <w:sz w:val="28"/>
          <w:szCs w:val="28"/>
        </w:rPr>
        <w:t xml:space="preserve"> Эсто-Алтайском сельском муниципальном образовании Республики Калмыкия</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FE2FA9" w:rsidRDefault="00956EA5" w:rsidP="00FE2FA9">
            <w:pPr>
              <w:jc w:val="both"/>
              <w:rPr>
                <w:rFonts w:ascii="Times New Roman" w:hAnsi="Times New Roman"/>
              </w:rPr>
            </w:pPr>
            <w:r w:rsidRPr="00FE2FA9">
              <w:rPr>
                <w:rFonts w:ascii="Times New Roman" w:hAnsi="Times New Roman"/>
              </w:rPr>
              <w:t xml:space="preserve">Объекты </w:t>
            </w:r>
            <w:r w:rsidR="004C71C4" w:rsidRPr="00FE2FA9">
              <w:rPr>
                <w:rFonts w:ascii="Times New Roman" w:hAnsi="Times New Roman"/>
              </w:rPr>
              <w:t>муниципального</w:t>
            </w:r>
            <w:r w:rsidRPr="00FE2FA9">
              <w:rPr>
                <w:rFonts w:ascii="Times New Roman" w:hAnsi="Times New Roman"/>
              </w:rPr>
              <w:t xml:space="preserve"> контроля в </w:t>
            </w:r>
            <w:r w:rsidR="004C71C4" w:rsidRPr="00FE2FA9">
              <w:rPr>
                <w:rFonts w:ascii="Times New Roman" w:hAnsi="Times New Roman"/>
              </w:rPr>
              <w:t>сфере</w:t>
            </w:r>
            <w:r w:rsidRPr="00FE2FA9">
              <w:rPr>
                <w:rFonts w:ascii="Times New Roman" w:hAnsi="Times New Roman"/>
              </w:rPr>
              <w:t xml:space="preserve"> благоустройства </w:t>
            </w:r>
            <w:r w:rsidR="00FE2FA9" w:rsidRPr="00FE2FA9">
              <w:rPr>
                <w:rFonts w:ascii="Times New Roman" w:hAnsi="Times New Roman"/>
              </w:rPr>
              <w:t>в Эсто-Алтайском сельском муниципальном образовании Республики Калмыкия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w:t>
            </w:r>
            <w:r w:rsidR="00FE2FA9">
              <w:rPr>
                <w:rFonts w:ascii="Times New Roman" w:hAnsi="Times New Roman"/>
              </w:rPr>
              <w:t>Правил</w:t>
            </w:r>
            <w:r w:rsidR="00FE2FA9" w:rsidRPr="00FE2FA9">
              <w:rPr>
                <w:rFonts w:ascii="Times New Roman" w:hAnsi="Times New Roman"/>
              </w:rPr>
              <w:t xml:space="preserve"> благоустройства и санитарного содержания территории Эсто-Алтайского сельского муниципального образования Республики Калмыкия, утвержденных решением Собрания депутатов Эсто-Алтайского сельского муниципального образования Республики Калмыкия № 13 от 11 сентября 2020 г.</w:t>
            </w:r>
            <w:bookmarkStart w:id="14" w:name="_Hlk73953373"/>
            <w:r w:rsidR="00FE2FA9" w:rsidRPr="00FE2FA9">
              <w:rPr>
                <w:rFonts w:ascii="Times New Roman" w:hAnsi="Times New Roman"/>
              </w:rPr>
              <w:t xml:space="preserve"> </w:t>
            </w:r>
            <w:r w:rsidR="00434181" w:rsidRPr="00161B02">
              <w:rPr>
                <w:rFonts w:ascii="Times New Roman" w:hAnsi="Times New Roman"/>
              </w:rPr>
              <w:t>(далее – Правила благоустройства).</w:t>
            </w:r>
            <w:bookmarkEnd w:id="14"/>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161B02" w:rsidRPr="00161B02">
        <w:rPr>
          <w:color w:val="000000"/>
          <w:sz w:val="28"/>
        </w:rPr>
        <w:t>в</w:t>
      </w:r>
      <w:r w:rsidRPr="00161B02">
        <w:rPr>
          <w:color w:val="000000"/>
          <w:sz w:val="28"/>
          <w:szCs w:val="28"/>
        </w:rPr>
        <w:t xml:space="preserve"> </w:t>
      </w:r>
      <w:r w:rsidR="00FE2FA9">
        <w:rPr>
          <w:color w:val="000000"/>
          <w:sz w:val="28"/>
          <w:szCs w:val="28"/>
        </w:rPr>
        <w:t>Эсто-Алтайском сельском муниципальном образовании Республики Калмыкия</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409"/>
        <w:gridCol w:w="2126"/>
      </w:tblGrid>
      <w:tr w:rsidR="007A6754" w:rsidRPr="007A6754" w:rsidTr="007A6754">
        <w:trPr>
          <w:trHeight w:val="360"/>
        </w:trPr>
        <w:tc>
          <w:tcPr>
            <w:tcW w:w="5103"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r w:rsidRPr="007A6754">
              <w:rPr>
                <w:rFonts w:ascii="Times New Roman" w:eastAsiaTheme="minorHAnsi" w:hAnsi="Times New Roman" w:cstheme="minorBidi"/>
                <w:b/>
                <w:color w:val="auto"/>
                <w:sz w:val="24"/>
                <w:szCs w:val="22"/>
                <w:lang w:eastAsia="en-US"/>
              </w:rPr>
              <w:t>Наименование индикатора</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r w:rsidRPr="007A6754">
              <w:rPr>
                <w:rFonts w:ascii="Times New Roman" w:eastAsiaTheme="minorHAnsi" w:hAnsi="Times New Roman" w:cstheme="minorBidi"/>
                <w:b/>
                <w:color w:val="auto"/>
                <w:sz w:val="24"/>
                <w:szCs w:val="22"/>
                <w:lang w:eastAsia="en-US"/>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b/>
                <w:color w:val="auto"/>
                <w:sz w:val="24"/>
                <w:szCs w:val="22"/>
                <w:lang w:eastAsia="en-US"/>
              </w:rPr>
            </w:pPr>
            <w:r w:rsidRPr="007A6754">
              <w:rPr>
                <w:rFonts w:ascii="Times New Roman" w:eastAsiaTheme="minorHAnsi" w:hAnsi="Times New Roman" w:cstheme="minorBidi"/>
                <w:b/>
                <w:color w:val="auto"/>
                <w:sz w:val="24"/>
                <w:szCs w:val="22"/>
                <w:lang w:eastAsia="en-US"/>
              </w:rPr>
              <w:t xml:space="preserve">Показатель </w:t>
            </w:r>
            <w:r w:rsidRPr="007A6754">
              <w:rPr>
                <w:rFonts w:ascii="Times New Roman" w:eastAsiaTheme="minorHAnsi" w:hAnsi="Times New Roman" w:cstheme="minorBidi"/>
                <w:b/>
                <w:color w:val="auto"/>
                <w:sz w:val="24"/>
                <w:szCs w:val="22"/>
                <w:lang w:eastAsia="en-US"/>
              </w:rPr>
              <w:br/>
              <w:t>индикатора риска</w:t>
            </w:r>
          </w:p>
        </w:tc>
      </w:tr>
      <w:tr w:rsidR="007A6754" w:rsidRPr="007A6754" w:rsidTr="007A6754">
        <w:tc>
          <w:tcPr>
            <w:tcW w:w="5103" w:type="dxa"/>
            <w:tcMar>
              <w:top w:w="0" w:type="dxa"/>
              <w:left w:w="108" w:type="dxa"/>
              <w:bottom w:w="0" w:type="dxa"/>
              <w:right w:w="108" w:type="dxa"/>
            </w:tcMar>
          </w:tcPr>
          <w:p w:rsidR="007A6754" w:rsidRPr="007A6754" w:rsidRDefault="007A6754" w:rsidP="007A6754">
            <w:pPr>
              <w:widowControl/>
              <w:shd w:val="clear" w:color="auto" w:fill="FFFFFF"/>
              <w:spacing w:line="259" w:lineRule="auto"/>
              <w:rPr>
                <w:rFonts w:ascii="Times New Roman" w:eastAsiaTheme="minorHAnsi" w:hAnsi="Times New Roman"/>
                <w:color w:val="auto"/>
                <w:sz w:val="24"/>
                <w:szCs w:val="24"/>
                <w:lang w:eastAsia="en-US"/>
              </w:rPr>
            </w:pPr>
            <w:r w:rsidRPr="007A6754">
              <w:rPr>
                <w:rFonts w:ascii="Times New Roman" w:eastAsiaTheme="minorHAnsi" w:hAnsi="Times New Roman"/>
                <w:sz w:val="24"/>
                <w:szCs w:val="24"/>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с сопутствующими отягчающими обстоятельствами, предусмотренными Кодексом административных нарушений Российской Федерации.</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нет</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да</w:t>
            </w:r>
          </w:p>
        </w:tc>
      </w:tr>
      <w:tr w:rsidR="007A6754" w:rsidRPr="007A6754" w:rsidTr="007A6754">
        <w:tc>
          <w:tcPr>
            <w:tcW w:w="5103" w:type="dxa"/>
            <w:tcMar>
              <w:top w:w="0" w:type="dxa"/>
              <w:left w:w="108" w:type="dxa"/>
              <w:bottom w:w="0" w:type="dxa"/>
              <w:right w:w="108" w:type="dxa"/>
            </w:tcMar>
          </w:tcPr>
          <w:p w:rsidR="007A6754" w:rsidRPr="007A6754" w:rsidRDefault="007A6754" w:rsidP="007A6754">
            <w:pPr>
              <w:widowControl/>
              <w:shd w:val="clear" w:color="auto" w:fill="FFFFFF"/>
              <w:spacing w:line="259" w:lineRule="auto"/>
              <w:rPr>
                <w:rFonts w:ascii="Times New Roman" w:eastAsiaTheme="minorHAnsi" w:hAnsi="Times New Roman"/>
                <w:color w:val="auto"/>
                <w:sz w:val="24"/>
                <w:szCs w:val="24"/>
                <w:lang w:eastAsia="en-US"/>
              </w:rPr>
            </w:pPr>
            <w:r w:rsidRPr="007A6754">
              <w:rPr>
                <w:rFonts w:ascii="Times New Roman" w:eastAsiaTheme="minorHAnsi" w:hAnsi="Times New Roman"/>
                <w:color w:val="auto"/>
                <w:sz w:val="24"/>
                <w:szCs w:val="24"/>
                <w:lang w:eastAsia="en-US"/>
              </w:rPr>
              <w:t xml:space="preserve">Отсутствие </w:t>
            </w:r>
            <w:r w:rsidRPr="007A6754">
              <w:rPr>
                <w:rFonts w:ascii="Times New Roman" w:eastAsiaTheme="minorHAnsi" w:hAnsi="Times New Roman"/>
                <w:sz w:val="24"/>
                <w:szCs w:val="24"/>
              </w:rPr>
              <w:t>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с сопутствующими смягчающими обстоятельствами, предусмотренными Кодексом административных нарушений Российской Федерации.</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нет</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да</w:t>
            </w:r>
          </w:p>
        </w:tc>
      </w:tr>
      <w:tr w:rsidR="007A6754" w:rsidRPr="007A6754" w:rsidTr="007A6754">
        <w:tc>
          <w:tcPr>
            <w:tcW w:w="5103" w:type="dxa"/>
            <w:tcMar>
              <w:top w:w="0" w:type="dxa"/>
              <w:left w:w="108" w:type="dxa"/>
              <w:bottom w:w="0" w:type="dxa"/>
              <w:right w:w="108" w:type="dxa"/>
            </w:tcMar>
          </w:tcPr>
          <w:p w:rsidR="007A6754" w:rsidRPr="007A6754" w:rsidRDefault="007A6754" w:rsidP="007A6754">
            <w:pPr>
              <w:widowControl/>
              <w:spacing w:line="259" w:lineRule="auto"/>
              <w:rPr>
                <w:rFonts w:ascii="Times New Roman" w:eastAsiaTheme="minorHAnsi" w:hAnsi="Times New Roman"/>
                <w:color w:val="auto"/>
                <w:sz w:val="24"/>
                <w:szCs w:val="24"/>
                <w:lang w:eastAsia="en-US"/>
              </w:rPr>
            </w:pPr>
            <w:r w:rsidRPr="007A6754">
              <w:rPr>
                <w:rFonts w:ascii="Times New Roman" w:hAnsi="Times New Roman"/>
                <w:color w:val="auto"/>
                <w:sz w:val="24"/>
                <w:szCs w:val="24"/>
                <w:lang w:eastAsia="en-US"/>
              </w:rPr>
              <w:t>Наличие информации о вступлении в законную силу в течение одного календарного года, предшествующего дате определения наличия индикатора риска, 3 и более решений (постановлений) о назначении административного наказания, предусмотренного соответствующими статьями Кодекса Российской Федерации об административных правонарушениях (за исключением административного наказания в виде предупреждения)</w:t>
            </w:r>
          </w:p>
        </w:tc>
        <w:tc>
          <w:tcPr>
            <w:tcW w:w="2409"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нет</w:t>
            </w:r>
          </w:p>
        </w:tc>
        <w:tc>
          <w:tcPr>
            <w:tcW w:w="2126" w:type="dxa"/>
            <w:tcMar>
              <w:top w:w="0" w:type="dxa"/>
              <w:left w:w="108" w:type="dxa"/>
              <w:bottom w:w="0" w:type="dxa"/>
              <w:right w:w="108" w:type="dxa"/>
            </w:tcMar>
          </w:tcPr>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p>
          <w:p w:rsidR="007A6754" w:rsidRPr="007A6754" w:rsidRDefault="007A6754" w:rsidP="007A6754">
            <w:pPr>
              <w:widowControl/>
              <w:spacing w:after="160" w:line="256" w:lineRule="auto"/>
              <w:jc w:val="center"/>
              <w:rPr>
                <w:rFonts w:ascii="Times New Roman" w:eastAsiaTheme="minorHAnsi" w:hAnsi="Times New Roman" w:cstheme="minorBidi"/>
                <w:color w:val="auto"/>
                <w:sz w:val="24"/>
                <w:szCs w:val="22"/>
                <w:lang w:eastAsia="en-US"/>
              </w:rPr>
            </w:pPr>
            <w:r w:rsidRPr="007A6754">
              <w:rPr>
                <w:rFonts w:ascii="Times New Roman" w:eastAsiaTheme="minorHAnsi" w:hAnsi="Times New Roman" w:cstheme="minorBidi"/>
                <w:color w:val="auto"/>
                <w:sz w:val="24"/>
                <w:szCs w:val="22"/>
                <w:lang w:eastAsia="en-US"/>
              </w:rPr>
              <w:t>да</w:t>
            </w:r>
          </w:p>
        </w:tc>
      </w:tr>
    </w:tbl>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4 </w:t>
      </w:r>
    </w:p>
    <w:p w:rsidR="003D5B7F" w:rsidRPr="00161B02" w:rsidRDefault="003D5B7F">
      <w:pPr>
        <w:pStyle w:val="ConsPlusNormal"/>
        <w:spacing w:line="192" w:lineRule="auto"/>
        <w:ind w:left="4535" w:firstLine="0"/>
        <w:outlineLvl w:val="1"/>
        <w:rPr>
          <w:color w:val="000000"/>
          <w:sz w:val="28"/>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Pr="00161B02">
        <w:rPr>
          <w:color w:val="000000"/>
          <w:sz w:val="28"/>
          <w:szCs w:val="28"/>
        </w:rPr>
        <w:t xml:space="preserve">в </w:t>
      </w:r>
      <w:r w:rsidR="007A6754">
        <w:rPr>
          <w:color w:val="000000"/>
          <w:sz w:val="28"/>
          <w:szCs w:val="28"/>
        </w:rPr>
        <w:t>Эсто-Алтайском сельском муниципальном образовании Республики Калмыкия</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5" w:name="Par320"/>
      <w:bookmarkEnd w:id="15"/>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lastRenderedPageBreak/>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lastRenderedPageBreak/>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367414" w:rsidRPr="007A10AC" w:rsidRDefault="00367414" w:rsidP="00367414">
      <w:pPr>
        <w:pStyle w:val="ConsPlusNormal"/>
        <w:spacing w:line="192" w:lineRule="auto"/>
        <w:ind w:left="4535" w:firstLine="0"/>
        <w:rPr>
          <w:color w:val="000000"/>
          <w:sz w:val="28"/>
        </w:rPr>
      </w:pPr>
      <w:r w:rsidRPr="007A10AC">
        <w:rPr>
          <w:color w:val="000000"/>
          <w:sz w:val="28"/>
        </w:rPr>
        <w:t xml:space="preserve">к Положению о муниципальном контроле в сфере благоустройства </w:t>
      </w:r>
      <w:r w:rsidRPr="007A10AC">
        <w:rPr>
          <w:color w:val="000000"/>
          <w:sz w:val="28"/>
          <w:szCs w:val="28"/>
        </w:rPr>
        <w:t xml:space="preserve">в </w:t>
      </w:r>
      <w:r w:rsidR="007A6754">
        <w:rPr>
          <w:color w:val="000000"/>
          <w:sz w:val="28"/>
          <w:szCs w:val="28"/>
        </w:rPr>
        <w:t>Эсто-Алтайском сельском муниципальном образовании Республики Калмыкия</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EE7E20">
      <w:headerReference w:type="default" r:id="rId17"/>
      <w:pgSz w:w="11906" w:h="16838"/>
      <w:pgMar w:top="1134"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23" w:rsidRDefault="00461323">
      <w:r>
        <w:separator/>
      </w:r>
    </w:p>
  </w:endnote>
  <w:endnote w:type="continuationSeparator" w:id="0">
    <w:p w:rsidR="00461323" w:rsidRDefault="0046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1">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23" w:rsidRDefault="00461323">
      <w:r>
        <w:separator/>
      </w:r>
    </w:p>
  </w:footnote>
  <w:footnote w:type="continuationSeparator" w:id="0">
    <w:p w:rsidR="00461323" w:rsidRDefault="00461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21" w:rsidRPr="006830B9" w:rsidRDefault="0093012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F042A6">
      <w:rPr>
        <w:rFonts w:ascii="Times New Roman" w:hAnsi="Times New Roman"/>
        <w:noProof/>
      </w:rPr>
      <w:t>4</w:t>
    </w:r>
    <w:r w:rsidRPr="006830B9">
      <w:rPr>
        <w:rFonts w:ascii="Times New Roman" w:hAnsi="Times New Roman"/>
      </w:rPr>
      <w:fldChar w:fldCharType="end"/>
    </w:r>
  </w:p>
  <w:p w:rsidR="00930121" w:rsidRDefault="0093012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7011A4"/>
    <w:multiLevelType w:val="hybridMultilevel"/>
    <w:tmpl w:val="5CA80C1A"/>
    <w:lvl w:ilvl="0" w:tplc="EECC8AFC">
      <w:start w:val="1"/>
      <w:numFmt w:val="decimal"/>
      <w:lvlText w:val="%1."/>
      <w:lvlJc w:val="left"/>
      <w:pPr>
        <w:ind w:left="1729" w:hanging="102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25D06743"/>
    <w:multiLevelType w:val="hybridMultilevel"/>
    <w:tmpl w:val="1B084196"/>
    <w:lvl w:ilvl="0" w:tplc="7B6C72CA">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4D0522"/>
    <w:multiLevelType w:val="hybridMultilevel"/>
    <w:tmpl w:val="257682E8"/>
    <w:lvl w:ilvl="0" w:tplc="30F0E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35B"/>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C6039"/>
    <w:rsid w:val="000E2C7A"/>
    <w:rsid w:val="000E799B"/>
    <w:rsid w:val="000E7A75"/>
    <w:rsid w:val="000F0502"/>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50A46"/>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1323"/>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256B6"/>
    <w:rsid w:val="005315ED"/>
    <w:rsid w:val="00537AFD"/>
    <w:rsid w:val="00546306"/>
    <w:rsid w:val="00560A9C"/>
    <w:rsid w:val="0056335A"/>
    <w:rsid w:val="00571FCF"/>
    <w:rsid w:val="00574784"/>
    <w:rsid w:val="00582F0B"/>
    <w:rsid w:val="00584FAF"/>
    <w:rsid w:val="0059274F"/>
    <w:rsid w:val="005A47BE"/>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0D46"/>
    <w:rsid w:val="00716FD6"/>
    <w:rsid w:val="00733AFD"/>
    <w:rsid w:val="0074052A"/>
    <w:rsid w:val="007428D9"/>
    <w:rsid w:val="00747D5D"/>
    <w:rsid w:val="00751F98"/>
    <w:rsid w:val="00753D36"/>
    <w:rsid w:val="007579C8"/>
    <w:rsid w:val="00760184"/>
    <w:rsid w:val="0076205E"/>
    <w:rsid w:val="00764F56"/>
    <w:rsid w:val="00765DFF"/>
    <w:rsid w:val="0077028C"/>
    <w:rsid w:val="007736A8"/>
    <w:rsid w:val="00780154"/>
    <w:rsid w:val="00781B23"/>
    <w:rsid w:val="00792EB0"/>
    <w:rsid w:val="00794281"/>
    <w:rsid w:val="0079432B"/>
    <w:rsid w:val="00795676"/>
    <w:rsid w:val="00795CA3"/>
    <w:rsid w:val="0079610E"/>
    <w:rsid w:val="007A10AC"/>
    <w:rsid w:val="007A3D55"/>
    <w:rsid w:val="007A477E"/>
    <w:rsid w:val="007A6754"/>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2B72"/>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0121"/>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E7A0B"/>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14D5"/>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972B8"/>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3E8B"/>
    <w:rsid w:val="00EE65E5"/>
    <w:rsid w:val="00EE7E20"/>
    <w:rsid w:val="00EF0ED9"/>
    <w:rsid w:val="00EF2155"/>
    <w:rsid w:val="00F025EA"/>
    <w:rsid w:val="00F042A6"/>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1BF5"/>
    <w:rsid w:val="00FC482C"/>
    <w:rsid w:val="00FC66B4"/>
    <w:rsid w:val="00FC73C3"/>
    <w:rsid w:val="00FC77E1"/>
    <w:rsid w:val="00FD64F6"/>
    <w:rsid w:val="00FE0C83"/>
    <w:rsid w:val="00FE2FA9"/>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60015"/>
  <w15:docId w15:val="{74E3D674-EE6F-4D83-9DC5-B21A4AB6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Заголовок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DDF8504A8C991D6DC062AEBE1543CC2CF7776F3762347E592B209D7894710E559B68D26C2774AD314985836975927B260E8F776387C20Aj6Y5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jurist@rambler.ru"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mailto:admjurist@rambl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077;sto-&#1072;ltay@yandex"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C2B0-84F3-4605-886A-2AA530A0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33</Pages>
  <Words>10974</Words>
  <Characters>62556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73384</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dc:creator>
  <cp:keywords/>
  <dc:description/>
  <cp:lastModifiedBy>Яя</cp:lastModifiedBy>
  <cp:revision>2</cp:revision>
  <cp:lastPrinted>2021-11-11T08:07:00Z</cp:lastPrinted>
  <dcterms:created xsi:type="dcterms:W3CDTF">2021-11-11T08:08:00Z</dcterms:created>
  <dcterms:modified xsi:type="dcterms:W3CDTF">2024-02-26T11:04:00Z</dcterms:modified>
</cp:coreProperties>
</file>