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4"/>
        <w:spacing w:before="0" w:after="280"/>
        <w:rPr/>
      </w:pPr>
      <w:r>
        <w:rPr/>
      </w:r>
    </w:p>
    <w:tbl>
      <w:tblPr>
        <w:tblW w:w="10080" w:type="dxa"/>
        <w:jc w:val="center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4027"/>
        <w:gridCol w:w="2398"/>
        <w:gridCol w:w="3655"/>
      </w:tblGrid>
      <w:tr>
        <w:trPr/>
        <w:tc>
          <w:tcPr>
            <w:tcW w:w="4027" w:type="dxa"/>
            <w:tcBorders/>
            <w:shd w:fill="auto" w:val="clear"/>
          </w:tcPr>
          <w:p>
            <w:pPr>
              <w:pStyle w:val="Normal"/>
              <w:snapToGrid w:val="false"/>
              <w:ind w:left="650" w:hanging="43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  <w:p>
            <w:pPr>
              <w:pStyle w:val="TextBody"/>
              <w:ind w:left="650" w:hanging="43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ХАЛЬМГ ТАНhЧИН</w:t>
            </w:r>
          </w:p>
          <w:p>
            <w:pPr>
              <w:pStyle w:val="TextBody"/>
              <w:ind w:left="650" w:hanging="430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ЭСТО-АЛТАЙСК СЕЛ</w:t>
            </w:r>
            <w:r>
              <w:rPr>
                <w:rFonts w:cs="Tahoma" w:ascii="Tahoma" w:hAnsi="Tahoma"/>
                <w:b/>
                <w:bCs/>
                <w:sz w:val="20"/>
                <w:szCs w:val="20"/>
              </w:rPr>
              <w:t>Ə</w:t>
            </w:r>
            <w:r>
              <w:rPr>
                <w:b/>
                <w:bCs/>
                <w:sz w:val="20"/>
                <w:szCs w:val="20"/>
              </w:rPr>
              <w:t>Н</w:t>
            </w:r>
            <w:r>
              <w:rPr>
                <w:rFonts w:cs="Tahoma" w:ascii="Tahoma" w:hAnsi="Tahoma"/>
                <w:b/>
                <w:bCs/>
                <w:sz w:val="20"/>
                <w:szCs w:val="20"/>
              </w:rPr>
              <w:t>Ə</w:t>
            </w:r>
            <w:r>
              <w:rPr>
                <w:b/>
                <w:bCs/>
                <w:sz w:val="20"/>
                <w:szCs w:val="20"/>
              </w:rPr>
              <w:t xml:space="preserve"> МУНИЦИПАЛЬН БYРДЭЦИИН</w:t>
            </w:r>
          </w:p>
          <w:p>
            <w:pPr>
              <w:pStyle w:val="Normal"/>
              <w:ind w:left="650" w:hanging="43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ДЕПУТАТНЫРИН ХУРЫГ</w:t>
            </w:r>
          </w:p>
        </w:tc>
        <w:tc>
          <w:tcPr>
            <w:tcW w:w="2398" w:type="dxa"/>
            <w:tcBorders/>
            <w:shd w:fill="auto" w:val="clear"/>
          </w:tcPr>
          <w:p>
            <w:pPr>
              <w:pStyle w:val="Normal"/>
              <w:ind w:hanging="4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drawing>
                <wp:inline distT="0" distB="0" distL="0" distR="0">
                  <wp:extent cx="822960" cy="876935"/>
                  <wp:effectExtent l="0" t="0" r="0" b="0"/>
                  <wp:docPr id="1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32" t="-28" r="-32" b="-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876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5" w:type="dxa"/>
            <w:tcBorders/>
            <w:shd w:fill="auto" w:val="clear"/>
          </w:tcPr>
          <w:p>
            <w:pPr>
              <w:pStyle w:val="Normal"/>
              <w:tabs>
                <w:tab w:val="left" w:pos="2623" w:leader="none"/>
              </w:tabs>
              <w:snapToGrid w:val="false"/>
              <w:ind w:hanging="43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  <w:p>
            <w:pPr>
              <w:pStyle w:val="Normal"/>
              <w:tabs>
                <w:tab w:val="left" w:pos="2623" w:leader="none"/>
              </w:tabs>
              <w:ind w:hanging="43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ЭСТО-АЛТАЙСКОЕ СЕЛЬСКОЕ МУНИЦИПАЛЬНОЕ ОБРАЗОВАНИЕ </w:t>
            </w:r>
          </w:p>
          <w:p>
            <w:pPr>
              <w:pStyle w:val="Normal"/>
              <w:tabs>
                <w:tab w:val="left" w:pos="2623" w:leader="none"/>
              </w:tabs>
              <w:ind w:hanging="43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РЕСПУБЛИКИ КАЛМЫКИЯ</w:t>
            </w:r>
          </w:p>
          <w:p>
            <w:pPr>
              <w:pStyle w:val="Normal"/>
              <w:tabs>
                <w:tab w:val="left" w:pos="2623" w:leader="none"/>
              </w:tabs>
              <w:ind w:hanging="43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СОБРАНИЕ ДЕПУТАТОВ</w:t>
            </w:r>
          </w:p>
        </w:tc>
      </w:tr>
      <w:tr>
        <w:trPr/>
        <w:tc>
          <w:tcPr>
            <w:tcW w:w="10080" w:type="dxa"/>
            <w:gridSpan w:val="3"/>
            <w:tcBorders/>
            <w:shd w:fill="auto" w:val="clear"/>
          </w:tcPr>
          <w:p>
            <w:pPr>
              <w:pStyle w:val="Normal"/>
              <w:tabs>
                <w:tab w:val="left" w:pos="2623" w:leader="none"/>
              </w:tabs>
              <w:ind w:left="65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</w:t>
            </w:r>
          </w:p>
          <w:p>
            <w:pPr>
              <w:pStyle w:val="Normal"/>
              <w:tabs>
                <w:tab w:val="left" w:pos="2623" w:leader="none"/>
              </w:tabs>
              <w:ind w:left="650" w:hanging="4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359026,  Республика Калмыкияс.Эсто-Алтай ул.Карла Маркса.</w:t>
            </w:r>
          </w:p>
        </w:tc>
      </w:tr>
      <w:tr>
        <w:trPr/>
        <w:tc>
          <w:tcPr>
            <w:tcW w:w="10080" w:type="dxa"/>
            <w:gridSpan w:val="3"/>
            <w:tcBorders/>
            <w:shd w:fill="auto" w:val="clear"/>
          </w:tcPr>
          <w:p>
            <w:pPr>
              <w:pStyle w:val="Normal"/>
              <w:tabs>
                <w:tab w:val="left" w:pos="2623" w:leader="none"/>
              </w:tabs>
              <w:snapToGrid w:val="false"/>
              <w:ind w:left="65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tabs>
                <w:tab w:val="left" w:pos="2623" w:leader="none"/>
              </w:tabs>
              <w:ind w:left="650" w:hanging="4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0812900527, т. (84745) 98-2-41</w:t>
            </w:r>
          </w:p>
        </w:tc>
      </w:tr>
    </w:tbl>
    <w:p>
      <w:pPr>
        <w:pStyle w:val="Normal"/>
        <w:jc w:val="center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РЕШЕНИЕ № 7</w:t>
      </w:r>
    </w:p>
    <w:p>
      <w:pPr>
        <w:pStyle w:val="Normal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Normal"/>
        <w:rPr/>
      </w:pPr>
      <w:r>
        <w:rPr/>
        <w:t>от   02.04.2013 год                                                                                                с. Эсто-Алтай</w:t>
      </w:r>
    </w:p>
    <w:p>
      <w:pPr>
        <w:pStyle w:val="Style14"/>
        <w:spacing w:before="0" w:after="0"/>
        <w:rPr/>
      </w:pPr>
      <w:r>
        <w:rPr/>
      </w:r>
    </w:p>
    <w:p>
      <w:pPr>
        <w:pStyle w:val="Style14"/>
        <w:spacing w:before="0" w:after="0"/>
        <w:rPr/>
      </w:pPr>
      <w:r>
        <w:rPr/>
        <w:t>«Об утверждении Правил содержания,</w:t>
      </w:r>
    </w:p>
    <w:p>
      <w:pPr>
        <w:pStyle w:val="Style14"/>
        <w:spacing w:before="0" w:after="0"/>
        <w:rPr/>
      </w:pPr>
      <w:r>
        <w:rPr/>
        <w:t>выпаса, прогона и порядка мечения</w:t>
      </w:r>
    </w:p>
    <w:p>
      <w:pPr>
        <w:pStyle w:val="Style14"/>
        <w:spacing w:before="0" w:after="0"/>
        <w:rPr/>
      </w:pPr>
      <w:r>
        <w:rPr/>
        <w:t xml:space="preserve">сельскохозяйственных животных на </w:t>
      </w:r>
    </w:p>
    <w:p>
      <w:pPr>
        <w:pStyle w:val="Style14"/>
        <w:spacing w:before="0" w:after="0"/>
        <w:rPr/>
      </w:pPr>
      <w:r>
        <w:rPr/>
        <w:t xml:space="preserve">территории Эсто-Алтайского сельского </w:t>
      </w:r>
    </w:p>
    <w:p>
      <w:pPr>
        <w:pStyle w:val="Style14"/>
        <w:spacing w:before="0" w:after="0"/>
        <w:rPr/>
      </w:pPr>
      <w:r>
        <w:rPr/>
        <w:t>муниципального образования »</w:t>
      </w:r>
    </w:p>
    <w:p>
      <w:pPr>
        <w:pStyle w:val="Style14"/>
        <w:spacing w:before="0" w:after="0"/>
        <w:rPr/>
      </w:pPr>
      <w:r>
        <w:rPr/>
      </w:r>
    </w:p>
    <w:p>
      <w:pPr>
        <w:pStyle w:val="Style14"/>
        <w:spacing w:before="0" w:after="0"/>
        <w:ind w:firstLine="540"/>
        <w:jc w:val="both"/>
        <w:rPr/>
      </w:pPr>
      <w:r>
        <w:rPr/>
        <w:t>В соответствии с Федеральным законом от 30 марта 1999 года № 52-ФЗ «О санитарно-эпидемиологическом благополучии населения», Федеральным законом от 06 октября 2003 года № 131-ФЗ «Об общих принципах организации местного самоуправления в Российской Федерации, Закона РК «Об административных правонарушениях в Республики Калмыкия» №800-1</w:t>
      </w:r>
      <w:r>
        <w:rPr>
          <w:lang w:val="en-US"/>
        </w:rPr>
        <w:t>V</w:t>
      </w:r>
      <w:r>
        <w:rPr/>
        <w:t xml:space="preserve"> от 13.11.2012г., Уставом Эсто-Алтайского сельского муниципального образования Республики Калмыкия, Собрание депутатов Эсто-Алтайского сельского муниципального образования Республики Калмыкия</w:t>
      </w:r>
    </w:p>
    <w:p>
      <w:pPr>
        <w:pStyle w:val="Style14"/>
        <w:spacing w:before="0" w:after="0"/>
        <w:ind w:firstLine="540"/>
        <w:jc w:val="center"/>
        <w:rPr>
          <w:b/>
          <w:b/>
        </w:rPr>
      </w:pPr>
      <w:r>
        <w:rPr>
          <w:b/>
        </w:rPr>
      </w:r>
    </w:p>
    <w:p>
      <w:pPr>
        <w:pStyle w:val="Style14"/>
        <w:spacing w:before="0" w:after="0"/>
        <w:ind w:firstLine="540"/>
        <w:jc w:val="center"/>
        <w:rPr>
          <w:b/>
          <w:b/>
        </w:rPr>
      </w:pPr>
      <w:r>
        <w:rPr>
          <w:b/>
        </w:rPr>
        <w:t>РЕШИЛО:</w:t>
      </w:r>
    </w:p>
    <w:p>
      <w:pPr>
        <w:pStyle w:val="Style14"/>
        <w:spacing w:before="0" w:after="0"/>
        <w:ind w:firstLine="540"/>
        <w:jc w:val="center"/>
        <w:rPr>
          <w:b/>
          <w:b/>
        </w:rPr>
      </w:pPr>
      <w:r>
        <w:rPr>
          <w:b/>
        </w:rPr>
      </w:r>
    </w:p>
    <w:p>
      <w:pPr>
        <w:pStyle w:val="Style14"/>
        <w:spacing w:before="0" w:after="0"/>
        <w:ind w:firstLine="540"/>
        <w:jc w:val="both"/>
        <w:rPr/>
      </w:pPr>
      <w:r>
        <w:rPr/>
        <w:t>1. Утвердить Правила содержания, выпаса, прогона и порядка мечения сельскохозяйственных животных на территории Эсто-Алтайского сельского муниципального образования (приложение).</w:t>
      </w:r>
    </w:p>
    <w:p>
      <w:pPr>
        <w:pStyle w:val="Style14"/>
        <w:spacing w:before="0" w:after="0"/>
        <w:ind w:firstLine="540"/>
        <w:jc w:val="both"/>
        <w:rPr/>
      </w:pPr>
      <w:r>
        <w:rPr/>
        <w:t>2. Главе администрации Эсто-Алтайского СМО обеспечить контроль за исполнением Правил содержания, выпаса, прогона и порядка мечения сельскохозяйственных животных на территории Эсто-Алтайского муниципального образования.</w:t>
      </w:r>
    </w:p>
    <w:p>
      <w:pPr>
        <w:pStyle w:val="Style14"/>
        <w:spacing w:before="0" w:after="0"/>
        <w:ind w:firstLine="540"/>
        <w:jc w:val="both"/>
        <w:rPr/>
      </w:pPr>
      <w:r>
        <w:rPr/>
        <w:t>3.Обнародовать настоящее Решение на территории Эсто-Алтайского СМО</w:t>
      </w:r>
    </w:p>
    <w:p>
      <w:pPr>
        <w:pStyle w:val="Style14"/>
        <w:spacing w:before="0" w:after="0"/>
        <w:ind w:firstLine="540"/>
        <w:jc w:val="both"/>
        <w:rPr/>
      </w:pPr>
      <w:r>
        <w:rPr/>
        <w:t>4. Настоящее постановление вступает в силу со дня подписания.</w:t>
      </w:r>
    </w:p>
    <w:p>
      <w:pPr>
        <w:pStyle w:val="Style14"/>
        <w:spacing w:before="0" w:after="0"/>
        <w:ind w:firstLine="540"/>
        <w:jc w:val="both"/>
        <w:rPr/>
      </w:pPr>
      <w:r>
        <w:rPr/>
      </w:r>
    </w:p>
    <w:p>
      <w:pPr>
        <w:pStyle w:val="Normal"/>
        <w:ind w:left="34" w:right="36" w:firstLine="533"/>
        <w:rPr>
          <w:spacing w:val="-1"/>
        </w:rPr>
      </w:pPr>
      <w:r>
        <w:rPr>
          <w:spacing w:val="-1"/>
        </w:rPr>
      </w:r>
    </w:p>
    <w:p>
      <w:pPr>
        <w:pStyle w:val="Normal"/>
        <w:ind w:left="34" w:right="36" w:firstLine="533"/>
        <w:rPr>
          <w:spacing w:val="-1"/>
        </w:rPr>
      </w:pPr>
      <w:r>
        <w:rPr>
          <w:spacing w:val="-1"/>
        </w:rPr>
      </w:r>
    </w:p>
    <w:p>
      <w:pPr>
        <w:pStyle w:val="Normal"/>
        <w:ind w:left="34" w:right="36" w:firstLine="533"/>
        <w:rPr>
          <w:spacing w:val="-1"/>
        </w:rPr>
      </w:pPr>
      <w:r>
        <w:rPr>
          <w:spacing w:val="-1"/>
        </w:rPr>
      </w:r>
    </w:p>
    <w:p>
      <w:pPr>
        <w:pStyle w:val="Normal"/>
        <w:ind w:left="34" w:right="36" w:firstLine="533"/>
        <w:rPr>
          <w:spacing w:val="-1"/>
        </w:rPr>
      </w:pPr>
      <w:r>
        <w:rPr>
          <w:spacing w:val="-1"/>
        </w:rPr>
        <w:t>Глава Эсто-Алтайского сельского</w:t>
      </w:r>
    </w:p>
    <w:p>
      <w:pPr>
        <w:pStyle w:val="Normal"/>
        <w:ind w:left="34" w:right="36" w:firstLine="533"/>
        <w:rPr/>
      </w:pPr>
      <w:r>
        <w:rPr/>
        <w:t xml:space="preserve">муниципального образования </w:t>
      </w:r>
    </w:p>
    <w:p>
      <w:pPr>
        <w:pStyle w:val="Normal"/>
        <w:ind w:left="34" w:right="36" w:firstLine="533"/>
        <w:rPr/>
      </w:pPr>
      <w:r>
        <w:rPr/>
        <w:t xml:space="preserve">Республики </w:t>
      </w:r>
      <w:r>
        <w:rPr>
          <w:spacing w:val="-1"/>
        </w:rPr>
        <w:t>Калмыкия (ахлачи),</w:t>
      </w:r>
    </w:p>
    <w:p>
      <w:pPr>
        <w:pStyle w:val="Normal"/>
        <w:tabs>
          <w:tab w:val="left" w:pos="6710" w:leader="none"/>
        </w:tabs>
        <w:ind w:left="34" w:right="36" w:firstLine="533"/>
        <w:rPr/>
      </w:pPr>
      <w:r>
        <w:rPr>
          <w:spacing w:val="-2"/>
        </w:rPr>
        <w:t>Председатель Собрания депутатов</w:t>
      </w:r>
      <w:r>
        <w:rPr>
          <w:rFonts w:cs="Arial" w:ascii="Arial" w:hAnsi="Arial"/>
        </w:rPr>
        <w:tab/>
      </w:r>
    </w:p>
    <w:p>
      <w:pPr>
        <w:pStyle w:val="Normal"/>
        <w:tabs>
          <w:tab w:val="left" w:pos="8621" w:leader="none"/>
        </w:tabs>
        <w:ind w:left="34" w:right="36" w:firstLine="533"/>
        <w:rPr>
          <w:spacing w:val="-2"/>
        </w:rPr>
      </w:pPr>
      <w:r>
        <w:rPr>
          <w:spacing w:val="-2"/>
        </w:rPr>
        <w:t>Эсто-Алтайского сельского муниципального</w:t>
      </w:r>
    </w:p>
    <w:p>
      <w:pPr>
        <w:pStyle w:val="Normal"/>
        <w:rPr/>
      </w:pPr>
      <w:r>
        <w:rPr/>
        <w:t xml:space="preserve">         </w:t>
      </w:r>
      <w:r>
        <w:rPr/>
        <w:t>образования Республики Калмыкия                              _____________/Ш.А. Гамзаев/</w:t>
      </w:r>
    </w:p>
    <w:p>
      <w:pPr>
        <w:pStyle w:val="Normal"/>
        <w:rPr/>
      </w:pPr>
      <w:r>
        <w:rPr/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к</w:t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Решению  Собрания депутатов </w:t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>Эсто-Алтайского СМО РК</w:t>
      </w:r>
    </w:p>
    <w:p>
      <w:pPr>
        <w:pStyle w:val="Normal"/>
        <w:jc w:val="right"/>
        <w:rPr/>
      </w:pPr>
      <w:r>
        <w:rPr>
          <w:sz w:val="20"/>
          <w:szCs w:val="20"/>
        </w:rPr>
        <w:t xml:space="preserve">№ </w:t>
      </w:r>
      <w:r>
        <w:rPr>
          <w:sz w:val="20"/>
          <w:szCs w:val="20"/>
        </w:rPr>
        <w:t>7 от  02. 04.2013 года</w:t>
      </w:r>
    </w:p>
    <w:p>
      <w:pPr>
        <w:pStyle w:val="Normal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14"/>
        <w:spacing w:before="0" w:after="0"/>
        <w:ind w:firstLine="540"/>
        <w:jc w:val="both"/>
        <w:rPr/>
      </w:pPr>
      <w:r>
        <w:rPr/>
      </w:r>
    </w:p>
    <w:p>
      <w:pPr>
        <w:pStyle w:val="Normal"/>
        <w:ind w:firstLine="540"/>
        <w:jc w:val="both"/>
        <w:rPr/>
      </w:pPr>
      <w:r>
        <w:rPr/>
      </w:r>
    </w:p>
    <w:p>
      <w:pPr>
        <w:pStyle w:val="Style14"/>
        <w:spacing w:before="0" w:after="0"/>
        <w:ind w:firstLine="54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Правила</w:t>
      </w:r>
    </w:p>
    <w:p>
      <w:pPr>
        <w:pStyle w:val="Style14"/>
        <w:spacing w:before="0" w:after="0"/>
        <w:ind w:firstLine="54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содержания, выпаса, прогона и порядка мечения сельскохозяйственных животных на территории Эсто-Алтайского сельского муниципального образования</w:t>
      </w:r>
    </w:p>
    <w:p>
      <w:pPr>
        <w:pStyle w:val="Style14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4"/>
        <w:spacing w:before="0" w:after="0"/>
        <w:ind w:firstLine="540"/>
        <w:jc w:val="both"/>
        <w:rPr>
          <w:b/>
          <w:b/>
          <w:bCs/>
        </w:rPr>
      </w:pPr>
      <w:r>
        <w:rPr>
          <w:b/>
          <w:bCs/>
        </w:rPr>
        <w:t>1. Общие положения</w:t>
      </w:r>
    </w:p>
    <w:p>
      <w:pPr>
        <w:pStyle w:val="Style14"/>
        <w:spacing w:before="0" w:after="0"/>
        <w:ind w:firstLine="540"/>
        <w:jc w:val="both"/>
        <w:rPr/>
      </w:pPr>
      <w:r>
        <w:rPr/>
      </w:r>
    </w:p>
    <w:p>
      <w:pPr>
        <w:pStyle w:val="Style14"/>
        <w:spacing w:before="0" w:after="0"/>
        <w:ind w:firstLine="540"/>
        <w:jc w:val="both"/>
        <w:rPr/>
      </w:pPr>
      <w:r>
        <w:rPr>
          <w:color w:val="666666"/>
        </w:rPr>
        <w:t>1.1. Правила содержания, выпаса, прогона и порядка мечения сельскохозяйственных животных на территории  Эсто-Алтайского СМО", разработаны на основании действующего законодательства РФ и в соответствии с Законом РК «Об административных правонарушениях в Республики Калмыкия» №800-1</w:t>
      </w:r>
      <w:r>
        <w:rPr>
          <w:color w:val="666666"/>
          <w:lang w:val="en-US"/>
        </w:rPr>
        <w:t>V</w:t>
      </w:r>
      <w:r>
        <w:rPr>
          <w:color w:val="666666"/>
        </w:rPr>
        <w:t xml:space="preserve"> от 13.11.2012г.,</w:t>
      </w:r>
    </w:p>
    <w:p>
      <w:pPr>
        <w:pStyle w:val="Style14"/>
        <w:spacing w:before="0" w:after="0"/>
        <w:ind w:firstLine="540"/>
        <w:jc w:val="both"/>
        <w:rPr/>
      </w:pPr>
      <w:r>
        <w:rPr/>
        <w:t>Настоящие Правила обязательны для исполнения предприятиями, учреждениями, организациями независимо от формы собственности, частными предпринимателями при ведении животноводства, а также гражданами, содержащими домашних животных в личном подсобном хозяйстве.</w:t>
      </w:r>
    </w:p>
    <w:p>
      <w:pPr>
        <w:pStyle w:val="Style14"/>
        <w:spacing w:before="0" w:after="0"/>
        <w:ind w:firstLine="540"/>
        <w:jc w:val="both"/>
        <w:rPr/>
      </w:pPr>
      <w:r>
        <w:rPr/>
        <w:t>1.2. В настоящих Правилах используются следующие понятия:</w:t>
      </w:r>
    </w:p>
    <w:p>
      <w:pPr>
        <w:pStyle w:val="Style14"/>
        <w:spacing w:before="0" w:after="0"/>
        <w:ind w:firstLine="540"/>
        <w:jc w:val="both"/>
        <w:rPr/>
      </w:pPr>
      <w:r>
        <w:rPr/>
        <w:t>сельскохозяйственные животные (далее по тексту – животные) - включают в себя крупный рогатый скот (коровы, быки, телята), свиней, овец, коз, лошадей, кроликов, домашнюю птицу и др. животные сельскохозяйственного назначения..</w:t>
      </w:r>
    </w:p>
    <w:p>
      <w:pPr>
        <w:pStyle w:val="Style14"/>
        <w:spacing w:before="0" w:after="0"/>
        <w:ind w:firstLine="540"/>
        <w:jc w:val="both"/>
        <w:rPr>
          <w:color w:val="000000"/>
        </w:rPr>
      </w:pPr>
      <w:r>
        <w:rPr>
          <w:color w:val="000000"/>
        </w:rPr>
        <w:t>безнадзорные животные - животные, находящиеся в общественном месте без сопровождающего лица (за исключением оставленного владельцем на привязи);</w:t>
      </w:r>
    </w:p>
    <w:p>
      <w:pPr>
        <w:pStyle w:val="Style14"/>
        <w:spacing w:before="0" w:after="0"/>
        <w:ind w:firstLine="540"/>
        <w:jc w:val="both"/>
        <w:rPr>
          <w:color w:val="000000"/>
        </w:rPr>
      </w:pPr>
      <w:r>
        <w:rPr>
          <w:color w:val="000000"/>
        </w:rPr>
        <w:t>владелец животных - физическое или юридическое лицо, которое пользуется, распоряжается и совершает другие действия с сельскохозяйственными животными на праве собственности, аренды и других прав;</w:t>
      </w:r>
    </w:p>
    <w:p>
      <w:pPr>
        <w:pStyle w:val="Style14"/>
        <w:spacing w:before="0" w:after="0"/>
        <w:ind w:firstLine="540"/>
        <w:jc w:val="both"/>
        <w:rPr>
          <w:color w:val="000000"/>
        </w:rPr>
      </w:pPr>
      <w:r>
        <w:rPr>
          <w:color w:val="000000"/>
        </w:rPr>
        <w:t>прогон животных - передвижение животных от места их постоянного нахождения до места выпаса и назад;</w:t>
      </w:r>
    </w:p>
    <w:p>
      <w:pPr>
        <w:pStyle w:val="Style14"/>
        <w:spacing w:before="0" w:after="0"/>
        <w:ind w:firstLine="540"/>
        <w:jc w:val="both"/>
        <w:rPr>
          <w:color w:val="000000"/>
        </w:rPr>
      </w:pPr>
      <w:r>
        <w:rPr>
          <w:color w:val="000000"/>
        </w:rPr>
        <w:t>выпас животных - специально отведенное место для пастьбы животных, контролируемое пребывание на пастбище животных;</w:t>
      </w:r>
    </w:p>
    <w:p>
      <w:pPr>
        <w:pStyle w:val="Style14"/>
        <w:spacing w:before="0" w:after="0"/>
        <w:ind w:firstLine="540"/>
        <w:jc w:val="both"/>
        <w:rPr>
          <w:color w:val="000000"/>
        </w:rPr>
      </w:pPr>
      <w:r>
        <w:rPr>
          <w:color w:val="000000"/>
        </w:rPr>
        <w:t>потрава сельскохозяйственных угодий - порча, истребление посевов, трав;</w:t>
      </w:r>
    </w:p>
    <w:p>
      <w:pPr>
        <w:pStyle w:val="Style14"/>
        <w:spacing w:before="0" w:after="0"/>
        <w:ind w:firstLine="540"/>
        <w:jc w:val="both"/>
        <w:rPr>
          <w:color w:val="000000"/>
        </w:rPr>
      </w:pPr>
      <w:r>
        <w:rPr>
          <w:color w:val="000000"/>
        </w:rPr>
        <w:t>повреждение сельскохозяйственных насаждений — причинение вреда кроне, стволу, ветвям древесно-кустарниковых растений, их корневой системе, повреждение наземной части и корневой системы травянистых растений, не влекущее прекращение роста;</w:t>
      </w:r>
    </w:p>
    <w:p>
      <w:pPr>
        <w:pStyle w:val="Style14"/>
        <w:spacing w:before="0" w:after="0"/>
        <w:ind w:firstLine="540"/>
        <w:jc w:val="both"/>
        <w:rPr>
          <w:color w:val="000000"/>
        </w:rPr>
      </w:pPr>
      <w:r>
        <w:rPr>
          <w:color w:val="000000"/>
        </w:rPr>
        <w:t>уничтожение сельскохозяйственных насаждений - приведение сельскохозяйственных насаждений в полную непригодность, при которой они навсегда утрачивают свою хозяйственно-экономическую ценность и не могут быть использованы по своему назначению;</w:t>
      </w:r>
    </w:p>
    <w:p>
      <w:pPr>
        <w:pStyle w:val="Style14"/>
        <w:spacing w:before="0" w:after="0"/>
        <w:ind w:firstLine="540"/>
        <w:jc w:val="both"/>
        <w:rPr>
          <w:color w:val="000000"/>
        </w:rPr>
      </w:pPr>
      <w:r>
        <w:rPr>
          <w:color w:val="000000"/>
        </w:rPr>
        <w:t>пастбища - земельные угодья с травянистой растительностью, используемые для пастьбы животных;</w:t>
      </w:r>
    </w:p>
    <w:p>
      <w:pPr>
        <w:pStyle w:val="Style14"/>
        <w:spacing w:before="0" w:after="0"/>
        <w:ind w:firstLine="540"/>
        <w:jc w:val="both"/>
        <w:rPr/>
      </w:pPr>
      <w:r>
        <w:rPr>
          <w:color w:val="000000"/>
        </w:rPr>
        <w:t>сельскохозяйственные угодья - место, территория, как объект сельскохозяйственного использования (поле, лес, пруд, озеро, болото);</w:t>
      </w:r>
    </w:p>
    <w:p>
      <w:pPr>
        <w:pStyle w:val="Style14"/>
        <w:spacing w:before="0" w:after="0"/>
        <w:ind w:firstLine="540"/>
        <w:jc w:val="both"/>
        <w:rPr>
          <w:color w:val="000000"/>
        </w:rPr>
      </w:pPr>
      <w:r>
        <w:rPr>
          <w:color w:val="000000"/>
        </w:rPr>
        <w:t>отлов - мероприятие по задержанию безнадзорных животных;</w:t>
      </w:r>
    </w:p>
    <w:p>
      <w:pPr>
        <w:pStyle w:val="Style14"/>
        <w:spacing w:before="0" w:after="0"/>
        <w:ind w:firstLine="540"/>
        <w:jc w:val="both"/>
        <w:rPr/>
      </w:pPr>
      <w:r>
        <w:rPr/>
        <w:t>1.3. Целью настоящих Правил является упорядочение содержания сельскохозяйственных животных на территории Эсто-Алтайского сельского муниципального образования, обеспечение проведения профилактических мероприятий по предупреждению заболеваний животных бешенством и другими болезнями, создание условий, исключающих потраву посевов, зеленых насаждений улиц, порчу, снижение количества и качества, находящегося в поле урожая сельскохозяйственных культур, причинение вреда здоровью людей и ущерба имуществу физических и юридических лиц.</w:t>
      </w:r>
    </w:p>
    <w:p>
      <w:pPr>
        <w:pStyle w:val="Style14"/>
        <w:spacing w:before="0" w:after="0"/>
        <w:ind w:firstLine="540"/>
        <w:jc w:val="both"/>
        <w:rPr/>
      </w:pPr>
      <w:r>
        <w:rPr/>
        <w:t>1.4. Содержание животных допускается при условии соблюдения санитарно-гигиенических норм, ветеринарных норм и настоящих Правил.</w:t>
      </w:r>
    </w:p>
    <w:p>
      <w:pPr>
        <w:pStyle w:val="Style14"/>
        <w:spacing w:before="0" w:after="0"/>
        <w:ind w:firstLine="540"/>
        <w:jc w:val="both"/>
        <w:rPr/>
      </w:pPr>
      <w:r>
        <w:rPr/>
      </w:r>
    </w:p>
    <w:p>
      <w:pPr>
        <w:pStyle w:val="Style14"/>
        <w:spacing w:before="0" w:after="0"/>
        <w:ind w:firstLine="540"/>
        <w:jc w:val="both"/>
        <w:rPr>
          <w:b/>
          <w:b/>
          <w:bCs/>
        </w:rPr>
      </w:pPr>
      <w:r>
        <w:rPr>
          <w:b/>
          <w:bCs/>
        </w:rPr>
        <w:t>2.   Владелец домашнего сельскохозяйственного животного имеет право:</w:t>
      </w:r>
    </w:p>
    <w:p>
      <w:pPr>
        <w:pStyle w:val="Style14"/>
        <w:spacing w:before="0" w:after="0"/>
        <w:ind w:firstLine="540"/>
        <w:jc w:val="both"/>
        <w:rPr/>
      </w:pPr>
      <w:r>
        <w:rPr>
          <w:b/>
          <w:bCs/>
        </w:rPr>
        <w:br/>
      </w:r>
      <w:r>
        <w:rPr/>
        <w:t>1) получать необходимую информацию о порядке содержания сельскохозяйственных домашних животных в ветеринарных организациях;</w:t>
        <w:br/>
        <w:t xml:space="preserve">2) приобретать и отчуждать домашних сельскохозяйственных животных (в том числе путем продажи, дарения, мены) с соблюдением порядка, предусмотренного настоящими Правилами. </w:t>
        <w:br/>
      </w:r>
    </w:p>
    <w:p>
      <w:pPr>
        <w:pStyle w:val="Style14"/>
        <w:spacing w:before="0" w:after="0"/>
        <w:ind w:firstLine="540"/>
        <w:jc w:val="both"/>
        <w:rPr>
          <w:b/>
          <w:b/>
          <w:bCs/>
        </w:rPr>
      </w:pPr>
      <w:r>
        <w:rPr>
          <w:b/>
          <w:bCs/>
        </w:rPr>
        <w:t>3.   Владелец сельскохозяйственных животных обязан:</w:t>
      </w:r>
    </w:p>
    <w:p>
      <w:pPr>
        <w:pStyle w:val="Style14"/>
        <w:spacing w:before="0" w:after="0"/>
        <w:ind w:firstLine="540"/>
        <w:jc w:val="both"/>
        <w:rPr/>
      </w:pPr>
      <w:r>
        <w:rPr>
          <w:b/>
          <w:bCs/>
        </w:rPr>
        <w:br/>
      </w:r>
      <w:r>
        <w:rPr/>
        <w:t>1) обеспечивать безопасность граждан от воздействия домашних сельскохозяйственных животных, а так же обеспечивать спокойствие и тишину для окружающих;</w:t>
        <w:br/>
        <w:t>2) не допускать свободного выпаса и бродяжничества сельскохозяйственных домашних животных по территории муниципального образования;</w:t>
        <w:br/>
        <w:t>3) гуманно обращаться с сельскохозяйственными домашними животными;</w:t>
        <w:br/>
        <w:t>4) обеспечивать сельскохозяйственных домашних животных кормом и водой, безопасными для их здоровья, и в количестве, необходимом для нормального жизнеобеспечения сельскохозяйственных домашних животных с учетом их биологических особенностей;</w:t>
        <w:br/>
        <w:t>5) соблюдать санитарно-гигиенические и ветеринарные правила содержания сельскохозяйственных домашних животных;</w:t>
        <w:br/>
        <w:t>6) представлять органам официального ветеринарного контроля сельскохозяйственных домашних животных для осмотра, и ежегодного забора крови для лабораторных исследований, незамедлительно извещать о случаях внезапной гибели или подозрении на инфекционные заболевания, а также об их необычном поведении и до прибытия специалистов изолировать сельскохозяйственных домашних животных;</w:t>
        <w:br/>
        <w:t>7) выполнять предписания должностных лиц органов государственного санитарно-эпидемиологического и ветеринарного контроля;</w:t>
        <w:br/>
        <w:t>8) не допускать загрязнения окружающей природной среды отходами животноводства;</w:t>
        <w:br/>
        <w:t>9) соблюдать правила прогона по населенному пункту и выпас сельскохозяйственных домашних животных;</w:t>
        <w:br/>
        <w:t>10) выполнять иные требования, установленные законодательством.</w:t>
      </w:r>
    </w:p>
    <w:p>
      <w:pPr>
        <w:pStyle w:val="Style14"/>
        <w:spacing w:before="0" w:after="0"/>
        <w:ind w:firstLine="54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Style14"/>
        <w:spacing w:before="0" w:after="0"/>
        <w:ind w:firstLine="540"/>
        <w:jc w:val="both"/>
        <w:rPr>
          <w:b/>
          <w:b/>
          <w:bCs/>
        </w:rPr>
      </w:pPr>
      <w:r>
        <w:rPr>
          <w:b/>
          <w:bCs/>
        </w:rPr>
        <w:t>4. Регистрация сельскохозяйственных домашних животных.</w:t>
      </w:r>
    </w:p>
    <w:p>
      <w:pPr>
        <w:pStyle w:val="Style14"/>
        <w:spacing w:before="0" w:after="0"/>
        <w:ind w:firstLine="540"/>
        <w:jc w:val="both"/>
        <w:rPr/>
      </w:pPr>
      <w:r>
        <w:rPr/>
      </w:r>
    </w:p>
    <w:p>
      <w:pPr>
        <w:pStyle w:val="Style14"/>
        <w:spacing w:before="0" w:after="0"/>
        <w:ind w:firstLine="540"/>
        <w:jc w:val="both"/>
        <w:rPr/>
      </w:pPr>
      <w:r>
        <w:rPr/>
        <w:t xml:space="preserve">4.1. В администрации Эсто-Алтайского СМО осуществляется регистрация и перерегистрация сельскохозяйственных животных. </w:t>
      </w:r>
    </w:p>
    <w:p>
      <w:pPr>
        <w:pStyle w:val="Style14"/>
        <w:spacing w:before="0" w:after="0"/>
        <w:ind w:firstLine="540"/>
        <w:jc w:val="both"/>
        <w:rPr/>
      </w:pPr>
      <w:r>
        <w:rPr/>
        <w:t>Регистрация и перерегистрация сельскохозяйственных животных производится в целях:</w:t>
      </w:r>
    </w:p>
    <w:p>
      <w:pPr>
        <w:pStyle w:val="Style14"/>
        <w:spacing w:before="0" w:after="0"/>
        <w:ind w:firstLine="540"/>
        <w:jc w:val="both"/>
        <w:rPr/>
      </w:pPr>
      <w:r>
        <w:rPr/>
        <w:t>- учета сельскохозяйственных животных на территории муниципального образования;</w:t>
        <w:br/>
        <w:t>- решения проблемы безнадзорных сельскохозяйственных животных;</w:t>
        <w:br/>
        <w:t>- осуществления ветеринарного и санитарного надзора за сельскохозяйственными животными, проведению мероприятий по предупреждению болезней сельскохозяйственных животных;</w:t>
        <w:br/>
        <w:t xml:space="preserve">        4.2. Регистрация животных осуществляется администрацией МО в Похозяйственной книге в соответствии с правилами содержания сельскохозяйственных животных.</w:t>
        <w:br/>
        <w:t xml:space="preserve">         4.3. За регистрацию сельскохозяйственного животного плата не взимается.</w:t>
      </w:r>
    </w:p>
    <w:p>
      <w:pPr>
        <w:pStyle w:val="Style14"/>
        <w:spacing w:before="0" w:after="0"/>
        <w:ind w:firstLine="540"/>
        <w:jc w:val="both"/>
        <w:rPr/>
      </w:pPr>
      <w:r>
        <w:rPr/>
        <w:t>4.4. При регистрации владелец сельскохозяйственного животного (кроме сельхозпредприятий) должен быть ознакомлен с настоящими Правилами.</w:t>
      </w:r>
      <w:r>
        <w:rPr>
          <w:u w:val="single"/>
        </w:rPr>
        <w:br/>
      </w:r>
      <w:r>
        <w:rPr/>
        <w:t xml:space="preserve">         4.5. В случае передачи (продажи) и забоя сельскохозяйственного животного владелец сельскохозяйственного животного обязан уведомить администрацию и снять с регистрации сельскохозяйственное животное.</w:t>
      </w:r>
    </w:p>
    <w:p>
      <w:pPr>
        <w:pStyle w:val="Heading3"/>
        <w:numPr>
          <w:ilvl w:val="2"/>
          <w:numId w:val="1"/>
        </w:numPr>
        <w:spacing w:before="0" w:after="0"/>
        <w:ind w:firstLine="540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</w:r>
    </w:p>
    <w:p>
      <w:pPr>
        <w:pStyle w:val="Heading3"/>
        <w:numPr>
          <w:ilvl w:val="2"/>
          <w:numId w:val="1"/>
        </w:numPr>
        <w:spacing w:before="0" w:after="0"/>
        <w:ind w:firstLine="540"/>
        <w:jc w:val="both"/>
        <w:rPr>
          <w:sz w:val="24"/>
          <w:szCs w:val="24"/>
        </w:rPr>
      </w:pPr>
      <w:r>
        <w:rPr>
          <w:color w:val="00000A"/>
          <w:sz w:val="24"/>
          <w:szCs w:val="24"/>
        </w:rPr>
        <w:t>4.6. Владельцы домашних животных обязаны соблюдать установленные правила карантина сельскохозяйственных домашних животных.</w:t>
      </w:r>
    </w:p>
    <w:p>
      <w:pPr>
        <w:pStyle w:val="Heading3"/>
        <w:numPr>
          <w:ilvl w:val="2"/>
          <w:numId w:val="1"/>
        </w:numPr>
        <w:spacing w:before="0" w:after="0"/>
        <w:ind w:firstLine="540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</w:r>
    </w:p>
    <w:p>
      <w:pPr>
        <w:pStyle w:val="Heading3"/>
        <w:numPr>
          <w:ilvl w:val="2"/>
          <w:numId w:val="1"/>
        </w:numPr>
        <w:spacing w:before="0" w:after="0"/>
        <w:ind w:firstLine="540"/>
        <w:jc w:val="both"/>
        <w:rPr>
          <w:sz w:val="24"/>
          <w:szCs w:val="24"/>
        </w:rPr>
      </w:pPr>
      <w:r>
        <w:rPr>
          <w:color w:val="00000A"/>
          <w:sz w:val="24"/>
          <w:szCs w:val="24"/>
        </w:rPr>
        <w:t>5. Содержание сельскохозяйственных домашних животных</w:t>
      </w:r>
    </w:p>
    <w:p>
      <w:pPr>
        <w:pStyle w:val="Style14"/>
        <w:spacing w:before="0"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4"/>
        <w:spacing w:before="0" w:after="0"/>
        <w:ind w:firstLine="540"/>
        <w:jc w:val="both"/>
        <w:rPr/>
      </w:pPr>
      <w:r>
        <w:rPr/>
        <w:t>5.1. Содержание сельскохозяйственных домашних животных состоит в обеспечении владельцем сельскохозяйственных домашних животных помещением, которое по своей площади должно обеспечивать благоприятные условия для их здоровья, кормами и водой в соответствии с их биологическими особенностями, настоящими Правилами и санитарно-гигиеническими и ветеринарными правилами.</w:t>
        <w:br/>
        <w:t xml:space="preserve">         5.2. Граждане имеют право на содержание сельскохозяйственных домашних животных при соблюдении требований настоящих Правил содержания сельскохозяйственных домашних животных.</w:t>
      </w:r>
    </w:p>
    <w:p>
      <w:pPr>
        <w:pStyle w:val="Style14"/>
        <w:spacing w:before="0" w:after="0"/>
        <w:ind w:firstLine="540"/>
        <w:jc w:val="both"/>
        <w:rPr/>
      </w:pPr>
      <w:r>
        <w:rPr/>
        <w:t>5.3. Содержание сельскохозяйственных домашних животных определяется как стойлово – пастбищно - лагерное, то есть :</w:t>
      </w:r>
    </w:p>
    <w:p>
      <w:pPr>
        <w:pStyle w:val="Style14"/>
        <w:spacing w:before="0" w:after="0"/>
        <w:ind w:firstLine="540"/>
        <w:jc w:val="both"/>
        <w:rPr/>
      </w:pPr>
      <w:r>
        <w:rPr/>
        <w:t xml:space="preserve">– </w:t>
      </w:r>
      <w:r>
        <w:rPr/>
        <w:t xml:space="preserve">в осенне-зимний период стойловый способ - без выгона на пастбище с содержанием животных в приспособленных для этого помещениях во дворах (личных подворьях); </w:t>
      </w:r>
    </w:p>
    <w:p>
      <w:pPr>
        <w:pStyle w:val="Style14"/>
        <w:spacing w:before="0" w:after="0"/>
        <w:ind w:firstLine="540"/>
        <w:jc w:val="both"/>
        <w:rPr/>
      </w:pPr>
      <w:r>
        <w:rPr/>
        <w:t xml:space="preserve">- в весенне-летний период: </w:t>
      </w:r>
    </w:p>
    <w:p>
      <w:pPr>
        <w:pStyle w:val="Style14"/>
        <w:spacing w:before="0" w:after="0"/>
        <w:ind w:firstLine="540"/>
        <w:jc w:val="both"/>
        <w:rPr/>
      </w:pPr>
      <w:r>
        <w:rPr/>
        <w:t>- пастбищный способ - выгон животных днем на пастбище для выпаса общественного стада;</w:t>
      </w:r>
    </w:p>
    <w:p>
      <w:pPr>
        <w:pStyle w:val="Style14"/>
        <w:spacing w:before="0" w:after="0"/>
        <w:ind w:firstLine="540"/>
        <w:jc w:val="both"/>
        <w:rPr/>
      </w:pPr>
      <w:r>
        <w:rPr/>
        <w:t>- лагерный способ – передача домашних сельскохозяйственных животных для выпаса и содержания на весь весенне – летний период в степную зону на животноводческие точки.</w:t>
      </w:r>
    </w:p>
    <w:p>
      <w:pPr>
        <w:pStyle w:val="Style14"/>
        <w:spacing w:before="0" w:after="0"/>
        <w:ind w:firstLine="540"/>
        <w:jc w:val="both"/>
        <w:rPr/>
      </w:pPr>
      <w:r>
        <w:rPr/>
        <w:t>5.4. Сельскохозяйственная птица, кролики, нутрии и иные мелкие сельскохозяйственные животные содержится безвыгульно – во дворах.</w:t>
      </w:r>
    </w:p>
    <w:p>
      <w:pPr>
        <w:pStyle w:val="Style14"/>
        <w:spacing w:before="0" w:after="0"/>
        <w:ind w:firstLine="540"/>
        <w:jc w:val="both"/>
        <w:rPr/>
      </w:pPr>
      <w:r>
        <w:rPr/>
        <w:t>5.5. Сельскохозяйственные животные подлежат обязательной маркировке (клеймению, мечению) их владельцами.</w:t>
      </w:r>
    </w:p>
    <w:p>
      <w:pPr>
        <w:pStyle w:val="Style14"/>
        <w:spacing w:before="0" w:after="0"/>
        <w:ind w:firstLine="540"/>
        <w:jc w:val="both"/>
        <w:rPr/>
      </w:pPr>
      <w:r>
        <w:rPr/>
        <w:t>Установить следующий порядок клеймения сельскохозяйственных животных на территории Эсто-Алтайского СМО:</w:t>
      </w:r>
    </w:p>
    <w:p>
      <w:pPr>
        <w:pStyle w:val="Style14"/>
        <w:spacing w:before="0" w:after="0"/>
        <w:ind w:firstLine="540"/>
        <w:jc w:val="both"/>
        <w:rPr/>
      </w:pPr>
      <w:r>
        <w:rPr/>
        <w:t xml:space="preserve">а) для населения – производить обязательное мечение КРС методом биркования, животное биркуется с 12 месячного возраста, </w:t>
      </w:r>
    </w:p>
    <w:p>
      <w:pPr>
        <w:pStyle w:val="Style14"/>
        <w:spacing w:before="0" w:after="0"/>
        <w:ind w:firstLine="540"/>
        <w:jc w:val="both"/>
        <w:rPr/>
      </w:pPr>
      <w:r>
        <w:rPr>
          <w:b/>
          <w:bCs/>
        </w:rPr>
        <w:t>-</w:t>
      </w:r>
      <w:r>
        <w:rPr/>
        <w:t xml:space="preserve"> для крупного скота одного владельца устанавливается один номер на все поголовье пригодное для мечения; </w:t>
      </w:r>
    </w:p>
    <w:p>
      <w:pPr>
        <w:pStyle w:val="Style14"/>
        <w:spacing w:before="0" w:after="0"/>
        <w:ind w:firstLine="540"/>
        <w:jc w:val="both"/>
        <w:rPr/>
      </w:pPr>
      <w:r>
        <w:rPr/>
        <w:t>-для мелкого скота - индивидуальные вырезы на ушах;</w:t>
      </w:r>
    </w:p>
    <w:p>
      <w:pPr>
        <w:pStyle w:val="Style14"/>
        <w:spacing w:before="0" w:after="0"/>
        <w:ind w:firstLine="540"/>
        <w:jc w:val="both"/>
        <w:rPr/>
      </w:pPr>
      <w:r>
        <w:rPr/>
        <w:t>б) для сельскохозяйственных животных, содержащихся в степной зоне (на точках) – тавро, татуировки;</w:t>
      </w:r>
    </w:p>
    <w:p>
      <w:pPr>
        <w:pStyle w:val="Style14"/>
        <w:spacing w:before="0" w:after="0"/>
        <w:ind w:firstLine="540"/>
        <w:jc w:val="both"/>
        <w:rPr/>
      </w:pPr>
      <w:r>
        <w:rPr/>
        <w:t>в) для сельхозпредприятий и КФХ производить маркировку согласно принятому внутрихозяйственному зоотехническому учету.</w:t>
      </w:r>
    </w:p>
    <w:p>
      <w:pPr>
        <w:pStyle w:val="Style14"/>
        <w:spacing w:before="0" w:after="0"/>
        <w:ind w:firstLine="540"/>
        <w:jc w:val="both"/>
        <w:rPr/>
      </w:pPr>
      <w:r>
        <w:rPr/>
        <w:t xml:space="preserve">5.6. Размер поголовья скота и птицы для одного двора определяются с учетом действующих санитарных, санитарно-гигиенических, ветеринарных норм и правил. </w:t>
      </w:r>
    </w:p>
    <w:p>
      <w:pPr>
        <w:pStyle w:val="Style14"/>
        <w:spacing w:before="0" w:after="0"/>
        <w:ind w:firstLine="540"/>
        <w:jc w:val="both"/>
        <w:rPr>
          <w:b/>
          <w:b/>
          <w:bCs/>
        </w:rPr>
      </w:pPr>
      <w:r>
        <w:rPr>
          <w:b/>
          <w:bCs/>
        </w:rPr>
        <w:t xml:space="preserve"> </w:t>
      </w:r>
    </w:p>
    <w:p>
      <w:pPr>
        <w:pStyle w:val="Style14"/>
        <w:spacing w:before="0" w:after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Style14"/>
        <w:spacing w:before="0" w:after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Style14"/>
        <w:spacing w:before="0" w:after="0"/>
        <w:jc w:val="both"/>
        <w:rPr/>
      </w:pPr>
      <w:r>
        <w:rPr>
          <w:b/>
          <w:bCs/>
        </w:rPr>
        <w:t xml:space="preserve">         </w:t>
      </w:r>
      <w:r>
        <w:rPr>
          <w:b/>
          <w:bCs/>
        </w:rPr>
        <w:t>6. Прогон и выпас сельскохозяйственных животных</w:t>
      </w:r>
    </w:p>
    <w:p>
      <w:pPr>
        <w:pStyle w:val="Style14"/>
        <w:spacing w:before="0" w:after="0"/>
        <w:ind w:firstLine="540"/>
        <w:jc w:val="both"/>
        <w:rPr/>
      </w:pPr>
      <w:r>
        <w:rPr/>
      </w:r>
    </w:p>
    <w:p>
      <w:pPr>
        <w:pStyle w:val="Style14"/>
        <w:spacing w:before="0" w:after="0"/>
        <w:ind w:firstLine="540"/>
        <w:jc w:val="both"/>
        <w:rPr/>
      </w:pPr>
      <w:r>
        <w:rPr/>
        <w:t>6.1. Прогон осуществляется под обязательным надзором владельцев сельскохозяйственных животных либо лиц ими уполномоченных.</w:t>
      </w:r>
    </w:p>
    <w:p>
      <w:pPr>
        <w:pStyle w:val="Style14"/>
        <w:spacing w:before="0" w:after="0"/>
        <w:ind w:firstLine="540"/>
        <w:jc w:val="both"/>
        <w:rPr/>
      </w:pPr>
      <w:r>
        <w:rPr/>
        <w:t xml:space="preserve">6.2. Маршруты прогона к месту сбора стада, устанавливаются нормативным правовым актом администрации Эсто-Алтайского СМО </w:t>
      </w:r>
    </w:p>
    <w:p>
      <w:pPr>
        <w:pStyle w:val="Style14"/>
        <w:spacing w:before="0" w:after="0"/>
        <w:ind w:firstLine="540"/>
        <w:jc w:val="both"/>
        <w:rPr/>
      </w:pPr>
      <w:r>
        <w:rPr/>
        <w:t xml:space="preserve">6.3. Выпас сельскохозяйственных домашних животных осуществляется в специально отведенных местах пастьбы – пастбищах, под надзором владельцев или лиц ими уполномоченных – пастухами. </w:t>
      </w:r>
    </w:p>
    <w:p>
      <w:pPr>
        <w:pStyle w:val="Style14"/>
        <w:spacing w:before="0" w:after="0"/>
        <w:ind w:firstLine="540"/>
        <w:jc w:val="both"/>
        <w:rPr/>
      </w:pPr>
      <w:r>
        <w:rPr/>
        <w:t>6.4.Сельскохозяйственные животные, принадлежащие сельскохозяйственным предприятиям, крестьянско-фермерским хозяйствам, предпринимателям выпасаются на личных (паевых) либо арендованных земельных участках.</w:t>
      </w:r>
    </w:p>
    <w:p>
      <w:pPr>
        <w:pStyle w:val="Style14"/>
        <w:spacing w:before="0" w:after="0"/>
        <w:ind w:firstLine="54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Style14"/>
        <w:spacing w:before="0" w:after="0"/>
        <w:ind w:firstLine="540"/>
        <w:jc w:val="both"/>
        <w:rPr>
          <w:b/>
          <w:b/>
          <w:bCs/>
        </w:rPr>
      </w:pPr>
      <w:r>
        <w:rPr>
          <w:b/>
          <w:bCs/>
        </w:rPr>
        <w:t xml:space="preserve">7. Действия (бездействие) расценивающиеся как нарушение правил содержания, прогона и выпаса сельскохозяйственных животных. </w:t>
      </w:r>
    </w:p>
    <w:p>
      <w:pPr>
        <w:pStyle w:val="Style14"/>
        <w:spacing w:before="0" w:after="0"/>
        <w:ind w:firstLine="54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Style14"/>
        <w:spacing w:before="0" w:after="0"/>
        <w:jc w:val="both"/>
        <w:rPr/>
      </w:pPr>
      <w:r>
        <w:rPr/>
        <w:t>Как нарушения правил содержания, прогона и выпаса будут расцениваться следующие действия (бездействия):</w:t>
      </w:r>
    </w:p>
    <w:p>
      <w:pPr>
        <w:pStyle w:val="Style14"/>
        <w:numPr>
          <w:ilvl w:val="1"/>
          <w:numId w:val="2"/>
        </w:numPr>
        <w:tabs>
          <w:tab w:val="clear" w:pos="708"/>
        </w:tabs>
        <w:spacing w:before="0" w:after="0"/>
        <w:ind w:left="0" w:firstLine="540"/>
        <w:jc w:val="both"/>
        <w:rPr/>
      </w:pPr>
      <w:r>
        <w:rPr/>
        <w:t>отклонение от установленного маршрута при прогоне сельскохозяйственных животных;</w:t>
      </w:r>
    </w:p>
    <w:p>
      <w:pPr>
        <w:pStyle w:val="Style14"/>
        <w:numPr>
          <w:ilvl w:val="1"/>
          <w:numId w:val="2"/>
        </w:numPr>
        <w:tabs>
          <w:tab w:val="clear" w:pos="708"/>
        </w:tabs>
        <w:spacing w:before="0" w:after="0"/>
        <w:ind w:left="0" w:firstLine="540"/>
        <w:jc w:val="both"/>
        <w:rPr/>
      </w:pPr>
      <w:r>
        <w:rPr/>
        <w:t>оставление без присмотра сельскохозяйственных животных при осуществлении прогона и выпаса;</w:t>
      </w:r>
    </w:p>
    <w:p>
      <w:pPr>
        <w:pStyle w:val="Style14"/>
        <w:numPr>
          <w:ilvl w:val="1"/>
          <w:numId w:val="2"/>
        </w:numPr>
        <w:tabs>
          <w:tab w:val="clear" w:pos="708"/>
        </w:tabs>
        <w:spacing w:before="0" w:after="0"/>
        <w:ind w:left="0" w:firstLine="540"/>
        <w:jc w:val="both"/>
        <w:rPr/>
      </w:pPr>
      <w:r>
        <w:rPr/>
        <w:t>выпас (контролируемый и неконтролируемый) в пределах населенных пунктов Эсто-Алтайского СМО;</w:t>
      </w:r>
    </w:p>
    <w:p>
      <w:pPr>
        <w:pStyle w:val="Style14"/>
        <w:numPr>
          <w:ilvl w:val="1"/>
          <w:numId w:val="2"/>
        </w:numPr>
        <w:tabs>
          <w:tab w:val="clear" w:pos="708"/>
        </w:tabs>
        <w:spacing w:before="0" w:after="0"/>
        <w:ind w:left="0" w:firstLine="540"/>
        <w:jc w:val="both"/>
        <w:rPr/>
      </w:pPr>
      <w:r>
        <w:rPr/>
        <w:t>выпас сельскохозяйственных животных на землях сельскохозяйственного назначения, не предназначенных под пастбища;</w:t>
      </w:r>
    </w:p>
    <w:p>
      <w:pPr>
        <w:pStyle w:val="Style14"/>
        <w:numPr>
          <w:ilvl w:val="1"/>
          <w:numId w:val="2"/>
        </w:numPr>
        <w:tabs>
          <w:tab w:val="clear" w:pos="708"/>
        </w:tabs>
        <w:spacing w:before="0" w:after="0"/>
        <w:ind w:left="0" w:firstLine="540"/>
        <w:jc w:val="both"/>
        <w:rPr/>
      </w:pPr>
      <w:r>
        <w:rPr/>
        <w:t>отсутствие маркировки сельскохозяйственных животных;</w:t>
      </w:r>
    </w:p>
    <w:p>
      <w:pPr>
        <w:pStyle w:val="Style14"/>
        <w:numPr>
          <w:ilvl w:val="1"/>
          <w:numId w:val="2"/>
        </w:numPr>
        <w:tabs>
          <w:tab w:val="clear" w:pos="708"/>
        </w:tabs>
        <w:spacing w:before="0" w:after="0"/>
        <w:ind w:left="0" w:firstLine="540"/>
        <w:jc w:val="both"/>
        <w:rPr/>
      </w:pPr>
      <w:r>
        <w:rPr/>
        <w:t>отказ от проведения обязательных профилактических мероприятий: (исследование, иммунизация животных) и нарушение сроков их проведения.</w:t>
      </w:r>
    </w:p>
    <w:p>
      <w:pPr>
        <w:pStyle w:val="Style14"/>
        <w:spacing w:before="0" w:after="0"/>
        <w:ind w:firstLine="540"/>
        <w:jc w:val="both"/>
        <w:rPr/>
      </w:pPr>
      <w:r>
        <w:rPr/>
      </w:r>
    </w:p>
    <w:p>
      <w:pPr>
        <w:pStyle w:val="Style14"/>
        <w:spacing w:before="0" w:after="0"/>
        <w:ind w:firstLine="540"/>
        <w:jc w:val="both"/>
        <w:rPr>
          <w:b/>
          <w:b/>
          <w:bCs/>
        </w:rPr>
      </w:pPr>
      <w:r>
        <w:rPr>
          <w:b/>
          <w:bCs/>
        </w:rPr>
        <w:t>8. Безнадзорные животные</w:t>
      </w:r>
    </w:p>
    <w:p>
      <w:pPr>
        <w:pStyle w:val="Style14"/>
        <w:spacing w:before="0" w:after="0"/>
        <w:ind w:firstLine="540"/>
        <w:jc w:val="both"/>
        <w:rPr/>
      </w:pPr>
      <w:r>
        <w:rPr/>
      </w:r>
    </w:p>
    <w:p>
      <w:pPr>
        <w:pStyle w:val="Style14"/>
        <w:spacing w:before="0" w:after="0"/>
        <w:ind w:firstLine="540"/>
        <w:jc w:val="both"/>
        <w:rPr/>
      </w:pPr>
      <w:r>
        <w:rPr/>
        <w:t>8.1. Животные, находящиеся на посевных площадях или вблизи их, жилой зоне населенных пунктов, общественных местах, без сопровождения, относятся к категории безнадзорных и к ним могут быть применены меры, предусмотренные статьями 230, 231, 232 Гражданского кодекса Российской Федерации и настоящими Правилами.</w:t>
      </w:r>
    </w:p>
    <w:p>
      <w:pPr>
        <w:pStyle w:val="Style14"/>
        <w:spacing w:before="0" w:after="0"/>
        <w:ind w:firstLine="540"/>
        <w:jc w:val="both"/>
        <w:rPr/>
      </w:pPr>
      <w:r>
        <w:rPr/>
        <w:t xml:space="preserve">8.2. Владельцы безнадзорных животных устанавливаются по установленным метам (клеймению) для чего заинтересованные лица с описанием меты (тавро, татуировки, номера и др.) обращаются с заявлением в администрацию или полицию. </w:t>
      </w:r>
    </w:p>
    <w:p>
      <w:pPr>
        <w:pStyle w:val="Style14"/>
        <w:spacing w:before="0" w:after="0"/>
        <w:ind w:firstLine="540"/>
        <w:jc w:val="both"/>
        <w:rPr/>
      </w:pPr>
      <w:r>
        <w:rPr/>
        <w:t>8.3. Не меченные безнадзорные животные могут быть задержаны гражданами либо муниципальными или другими хозяйствующими субъектами при наличии соответствующих условий для временного содержания сельскохозяйственных животных</w:t>
      </w:r>
      <w:r>
        <w:rPr>
          <w:color w:val="666666"/>
        </w:rPr>
        <w:t>.</w:t>
      </w:r>
    </w:p>
    <w:p>
      <w:pPr>
        <w:pStyle w:val="Style14"/>
        <w:spacing w:before="0" w:after="0"/>
        <w:ind w:firstLine="540"/>
        <w:jc w:val="both"/>
        <w:rPr/>
      </w:pPr>
      <w:r>
        <w:rPr/>
        <w:t>8.4. Содержание животных производится в соответствии с требованиями ветеринарных и санитарных норм и норм Гражданского кодекса Российской Федерации.</w:t>
      </w:r>
    </w:p>
    <w:p>
      <w:pPr>
        <w:pStyle w:val="Style14"/>
        <w:spacing w:before="0" w:after="0"/>
        <w:ind w:firstLine="540"/>
        <w:jc w:val="both"/>
        <w:rPr/>
      </w:pPr>
      <w:r>
        <w:rPr/>
        <w:t>При установлении собственника (владельца), собственник животного возмещает расходы, связанные с отловом и с содержанием животного.</w:t>
      </w:r>
    </w:p>
    <w:p>
      <w:pPr>
        <w:pStyle w:val="Style14"/>
        <w:spacing w:before="0" w:after="0"/>
        <w:ind w:firstLine="540"/>
        <w:jc w:val="both"/>
        <w:rPr/>
      </w:pPr>
      <w:r>
        <w:rPr/>
        <w:t>8.5. Лицо, отловившее безнадзорное животное, обязано возвратить его собственнику (владельцу), а если собственник животного или место его пребывания неизвестны, не позднее трех суток с момента задержания заявить об обнаружении животного в полицию или в администрацию Эсто-Алтайского СМО, которые принимают меры к розыску собственника.</w:t>
      </w:r>
    </w:p>
    <w:p>
      <w:pPr>
        <w:pStyle w:val="Style14"/>
        <w:spacing w:before="0" w:after="0"/>
        <w:ind w:firstLine="540"/>
        <w:jc w:val="both"/>
        <w:rPr/>
      </w:pPr>
      <w:r>
        <w:rPr/>
        <w:t xml:space="preserve">8.6. На время розыска собственника животного оно может быть оставлено лицом, отловившим его, у себя на содержании и в пользовании либо сдано на содержание и в пользование другому лицу, имеющему необходимые для этого условия. По просьбе лица, отловившего безнадзорное животное, подыскание лица, имеющего необходимые условия для его содержания, и передачу ему животного осуществляют полиция или орган, уполномоченный администрацией. </w:t>
      </w:r>
    </w:p>
    <w:p>
      <w:pPr>
        <w:pStyle w:val="Style14"/>
        <w:spacing w:before="0" w:after="0"/>
        <w:ind w:firstLine="540"/>
        <w:jc w:val="both"/>
        <w:rPr/>
      </w:pPr>
      <w:r>
        <w:rPr/>
        <w:t>8.7. Лицо, отловившее безнадзорное животное, и лицо, которому оно передано на содержание и в пользование, обязаны его надлежаще содержать и при наличии вины отвечают за гибель и порчу животного в пределах его стоимости.</w:t>
      </w:r>
    </w:p>
    <w:p>
      <w:pPr>
        <w:pStyle w:val="Style14"/>
        <w:spacing w:before="0" w:after="0"/>
        <w:ind w:firstLine="540"/>
        <w:jc w:val="both"/>
        <w:rPr/>
      </w:pPr>
      <w:r>
        <w:rPr/>
        <w:t>8.8. Лицо, отловившее безнадзорных домашних животных, имеет право на вознаграждение в соответствии со статьей 229 Гражданского кодекса РФ.</w:t>
      </w:r>
    </w:p>
    <w:p>
      <w:pPr>
        <w:pStyle w:val="Style14"/>
        <w:spacing w:before="0" w:after="0"/>
        <w:ind w:firstLine="540"/>
        <w:jc w:val="both"/>
        <w:rPr/>
      </w:pPr>
      <w:r>
        <w:rPr/>
        <w:t>8.9. Если в течение шести месяцев с момента заявления об отлове безнадзорного животного его собственник не будет обнаружен или сам не заявит о своем праве на него, лицо, у которого животное находилось на содержании и в пользовании, приобретает право собственности на него.</w:t>
      </w:r>
    </w:p>
    <w:p>
      <w:pPr>
        <w:pStyle w:val="Style14"/>
        <w:spacing w:before="0" w:after="0"/>
        <w:ind w:firstLine="540"/>
        <w:jc w:val="both"/>
        <w:rPr/>
      </w:pPr>
      <w:r>
        <w:rPr/>
        <w:t>При отказе этого лица от приобретения в собственность содержавшегося у него животного оно поступает в муниципальную собственность в порядке, установленном законодательством.</w:t>
      </w:r>
    </w:p>
    <w:p>
      <w:pPr>
        <w:pStyle w:val="Style14"/>
        <w:spacing w:before="0" w:after="0"/>
        <w:ind w:firstLine="540"/>
        <w:jc w:val="both"/>
        <w:rPr/>
      </w:pPr>
      <w:r>
        <w:rPr/>
        <w:t>8.10. Безнадзорное животное, поступающее в муниципальную собственность, подлежит убою или продаже. Вырученные средства используются на покрытие затрат по содержанию безнадзорного животного.</w:t>
      </w:r>
    </w:p>
    <w:p>
      <w:pPr>
        <w:pStyle w:val="Style14"/>
        <w:spacing w:before="0" w:after="0"/>
        <w:ind w:firstLine="54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Style14"/>
        <w:spacing w:before="0" w:after="0"/>
        <w:ind w:firstLine="540"/>
        <w:jc w:val="both"/>
        <w:rPr>
          <w:b/>
          <w:b/>
          <w:bCs/>
        </w:rPr>
      </w:pPr>
      <w:r>
        <w:rPr>
          <w:b/>
          <w:bCs/>
        </w:rPr>
        <w:t>9. Ответственность владельцев животных</w:t>
      </w:r>
    </w:p>
    <w:p>
      <w:pPr>
        <w:pStyle w:val="Style14"/>
        <w:spacing w:before="0" w:after="0"/>
        <w:ind w:firstLine="54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Style14"/>
        <w:spacing w:before="0" w:after="0"/>
        <w:ind w:firstLine="540"/>
        <w:jc w:val="both"/>
        <w:rPr/>
      </w:pPr>
      <w:r>
        <w:rPr/>
        <w:t>9.1. Предприятия, учреждения, организации и граждане обязаны соблюдать требования настоящих Правил, своевременно и в полном объеме реагировать на требования уполномоченных на то лиц по исключению случаев появления животных на посевных площадях и вблизи их, в жилой зоне, в местах общего пользования, не допускать порчи зеленых насаждений.</w:t>
      </w:r>
    </w:p>
    <w:p>
      <w:pPr>
        <w:pStyle w:val="Style14"/>
        <w:spacing w:before="0" w:after="0"/>
        <w:ind w:firstLine="540"/>
        <w:jc w:val="both"/>
        <w:rPr/>
      </w:pPr>
      <w:r>
        <w:rPr/>
        <w:t>9.2. Предприятия, учреждения, организации и граждане несут административную ответственность за нарушение настоящих Правил в соответствии с Кодексом Российской Федерации об административных правонарушениях, Законом РК «Об административных правонарушениях в Республики Калмыкия» №800-1</w:t>
      </w:r>
      <w:r>
        <w:rPr>
          <w:lang w:val="en-US"/>
        </w:rPr>
        <w:t>V</w:t>
      </w:r>
      <w:r>
        <w:rPr/>
        <w:t xml:space="preserve"> от 13.11.2012г ,</w:t>
      </w:r>
    </w:p>
    <w:p>
      <w:pPr>
        <w:pStyle w:val="Style14"/>
        <w:spacing w:before="0" w:after="0"/>
        <w:ind w:firstLine="540"/>
        <w:jc w:val="both"/>
        <w:rPr/>
      </w:pPr>
      <w:r>
        <w:rPr/>
        <w:t>Основаниями для составления протокола являются как непосредственное обнаружение безнадзорного домашнего животного с последующим определением собственника (владельца), так и акт приема-передачи при выдаче гражданам животного из места содержания.</w:t>
      </w:r>
    </w:p>
    <w:p>
      <w:pPr>
        <w:pStyle w:val="Style14"/>
        <w:spacing w:before="0" w:after="0"/>
        <w:ind w:firstLine="540"/>
        <w:jc w:val="both"/>
        <w:rPr/>
      </w:pPr>
      <w:r>
        <w:rPr/>
        <w:t>9.4. В случае причинения безнадзорным животным материального ущерба в результате потравы, вытаптывания клумб, порчи зеленых насаждений на собственника (владельца) налагается обязанность возмещения ущерба.</w:t>
      </w:r>
    </w:p>
    <w:p>
      <w:pPr>
        <w:pStyle w:val="Normal"/>
        <w:ind w:firstLine="540"/>
        <w:jc w:val="both"/>
        <w:rPr/>
      </w:pPr>
      <w:r>
        <w:rPr/>
      </w:r>
    </w:p>
    <w:sectPr>
      <w:footerReference w:type="default" r:id="rId3"/>
      <w:footerReference w:type="first" r:id="rId4"/>
      <w:type w:val="nextPage"/>
      <w:pgSz w:w="11906" w:h="16838"/>
      <w:pgMar w:left="1701" w:right="850" w:header="0" w:top="1134" w:footer="708" w:bottom="1134" w:gutter="0"/>
      <w:pgNumType w:start="0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Times New Roman">
    <w:charset w:val="cc"/>
    <w:family w:val="roman"/>
    <w:pitch w:val="variable"/>
  </w:font>
  <w:font w:name="Arial">
    <w:charset w:val="01"/>
    <w:family w:val="swiss"/>
    <w:pitch w:val="variable"/>
  </w:font>
  <w:font w:name="Tahoma">
    <w:charset w:val="cc"/>
    <w:family w:val="swiss"/>
    <w:pitch w:val="variable"/>
  </w:font>
  <w:font w:name="Arial"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7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2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ooter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5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6.05pt;height:13.8pt;mso-wrap-distance-left:0pt;mso-wrap-distance-right:0pt;mso-wrap-distance-top:0pt;mso-wrap-distance-bottom:0pt;margin-top:0.05pt;mso-position-vertical-relative:text;margin-left:461.7pt;mso-position-horizontal:right;mso-position-horizontal-relative:margin">
              <v:fill opacity="0f"/>
              <v:textbox>
                <w:txbxContent>
                  <w:p>
                    <w:pPr>
                      <w:pStyle w:val="Footer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5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Heading3">
    <w:name w:val="Heading 3"/>
    <w:basedOn w:val="Normal"/>
    <w:next w:val="TextBody"/>
    <w:qFormat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13">
    <w:name w:val="Основной шрифт абзаца"/>
    <w:qFormat/>
    <w:rPr/>
  </w:style>
  <w:style w:type="character" w:styleId="PageNumber">
    <w:name w:val="Page Number"/>
    <w:basedOn w:val="Style13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Style14">
    <w:name w:val="Обычный (веб)"/>
    <w:basedOn w:val="Normal"/>
    <w:qFormat/>
    <w:pPr>
      <w:spacing w:before="280" w:after="280"/>
    </w:pPr>
    <w:rPr/>
  </w:style>
  <w:style w:type="paragraph" w:styleId="Footer">
    <w:name w:val="Foot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FrameContents">
    <w:name w:val="Frame Contents"/>
    <w:basedOn w:val="Normal"/>
    <w:qFormat/>
    <w:pPr/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LibreOffice/6.0.3.2$Linux_X86_64 LibreOffice_project/00m0$Build-2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2013-04-24T14:35:00Z</dcterms:created>
  <dc:creator>Владелец</dc:creator>
  <dc:description/>
  <cp:keywords/>
  <dc:language>en-US</dc:language>
  <cp:lastModifiedBy>Владелец</cp:lastModifiedBy>
  <cp:lastPrinted>2013-04-25T11:27:00Z</cp:lastPrinted>
  <dcterms:modified xsi:type="dcterms:W3CDTF">2013-04-25T11:30:00Z</dcterms:modified>
  <cp:revision>2</cp:revision>
  <dc:subject/>
  <dc:title>ХАЛЬМГ ТАНhЧИН БЕРЕЗОВСК СЕЛƏН МУНИЦИПАЛЬН БYРДЭЦИИН ДЕПУТАТ </dc:title>
</cp:coreProperties>
</file>