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20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670"/>
        <w:gridCol w:w="2160"/>
        <w:gridCol w:w="3790"/>
      </w:tblGrid>
      <w:tr>
        <w:trPr/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650"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ХАЛЬМГ ТАҢҺЧИН</w:t>
            </w:r>
          </w:p>
          <w:p>
            <w:pPr>
              <w:pStyle w:val="TextBody"/>
              <w:spacing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ЭСТО-АЛТАЙСК СЕЛƏНƏ</w:t>
            </w:r>
          </w:p>
          <w:p>
            <w:pPr>
              <w:pStyle w:val="TextBody"/>
              <w:spacing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МУНИЦИПАЛЬН Б</w:t>
            </w:r>
            <w:r>
              <w:rPr>
                <w:b/>
                <w:sz w:val="20"/>
                <w:szCs w:val="20"/>
                <w:lang w:val="en-US"/>
              </w:rPr>
              <w:t>Y</w:t>
            </w:r>
            <w:r>
              <w:rPr>
                <w:b/>
                <w:sz w:val="20"/>
                <w:szCs w:val="20"/>
              </w:rPr>
              <w:t>РД</w:t>
            </w:r>
            <w:r>
              <w:rPr>
                <w:b/>
                <w:bCs/>
                <w:sz w:val="20"/>
                <w:szCs w:val="20"/>
              </w:rPr>
              <w:t>Ə</w:t>
            </w:r>
            <w:r>
              <w:rPr>
                <w:b/>
                <w:sz w:val="20"/>
                <w:szCs w:val="20"/>
              </w:rPr>
              <w:t>ЦИИН</w:t>
            </w:r>
          </w:p>
          <w:p>
            <w:pPr>
              <w:pStyle w:val="TextBody"/>
              <w:spacing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ДЕПУТАТНЫРИН ХУРЫГ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430"/>
              <w:jc w:val="center"/>
              <w:rPr/>
            </w:pPr>
            <w:r>
              <w:rPr/>
              <w:t xml:space="preserve">       </w:t>
            </w:r>
            <w:r>
              <w:rPr/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ЭСТО-АЛТАЙСКОЕ СЕЛЬСКОЕ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>
        <w:trPr/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23" w:leader="none"/>
              </w:tabs>
              <w:ind w:left="650" w:hanging="430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359026, 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0812900527, т. (84745) 98-2-41, 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 xml:space="preserve">: </w:t>
            </w:r>
            <w:hyperlink r:id="rId3">
              <w:r>
                <w:rPr>
                  <w:rStyle w:val="InternetLink"/>
                  <w:b/>
                  <w:sz w:val="20"/>
                  <w:szCs w:val="20"/>
                </w:rPr>
                <w:t>е</w:t>
              </w:r>
              <w:r>
                <w:rPr>
                  <w:rStyle w:val="InternetLink"/>
                  <w:b/>
                  <w:sz w:val="20"/>
                  <w:szCs w:val="20"/>
                  <w:lang w:val="en-US"/>
                </w:rPr>
                <w:t>sto</w:t>
              </w:r>
              <w:r>
                <w:rPr>
                  <w:rStyle w:val="InternetLink"/>
                  <w:b/>
                  <w:sz w:val="20"/>
                  <w:szCs w:val="20"/>
                </w:rPr>
                <w:t>-а</w:t>
              </w:r>
              <w:r>
                <w:rPr>
                  <w:rStyle w:val="InternetLink"/>
                  <w:b/>
                  <w:sz w:val="20"/>
                  <w:szCs w:val="20"/>
                  <w:lang w:val="en-US"/>
                </w:rPr>
                <w:t>ltay</w:t>
              </w:r>
              <w:r>
                <w:rPr>
                  <w:rStyle w:val="InternetLink"/>
                  <w:b/>
                  <w:sz w:val="20"/>
                  <w:szCs w:val="20"/>
                </w:rPr>
                <w:t>@</w:t>
              </w:r>
              <w:r>
                <w:rPr>
                  <w:rStyle w:val="InternetLink"/>
                  <w:b/>
                  <w:sz w:val="20"/>
                  <w:szCs w:val="20"/>
                  <w:lang w:val="en-US"/>
                </w:rPr>
                <w:t>yandex</w:t>
              </w:r>
            </w:hyperlink>
            <w:hyperlink r:id="rId4">
              <w:r>
                <w:rPr>
                  <w:rStyle w:val="InternetLink"/>
                  <w:b/>
                  <w:iCs/>
                  <w:sz w:val="20"/>
                  <w:szCs w:val="20"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Cs/>
                  <w:sz w:val="20"/>
                  <w:szCs w:val="20"/>
                </w:rPr>
                <w:t>ru</w:t>
              </w:r>
            </w:hyperlink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>
                <w:b/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</w:r>
          </w:p>
        </w:tc>
      </w:tr>
    </w:tbl>
    <w:p>
      <w:pPr>
        <w:pStyle w:val="Heading6"/>
        <w:numPr>
          <w:ilvl w:val="5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numPr>
          <w:ilvl w:val="5"/>
          <w:numId w:val="1"/>
        </w:numPr>
        <w:rPr/>
      </w:pPr>
      <w:r>
        <w:rPr>
          <w:sz w:val="22"/>
          <w:szCs w:val="22"/>
        </w:rPr>
        <w:t>РЕШЕНИЕ № 18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468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3600"/>
        <w:gridCol w:w="2700"/>
      </w:tblGrid>
      <w:tr>
        <w:trPr/>
        <w:tc>
          <w:tcPr>
            <w:tcW w:w="316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20 июня 2014 г</w:t>
            </w:r>
            <w:r>
              <w:rPr/>
              <w:t>.</w:t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>
                <w:b/>
                <w:b/>
              </w:rPr>
            </w:pPr>
            <w:r>
              <w:rPr>
                <w:b/>
              </w:rPr>
              <w:t xml:space="preserve">с. Эсто-Алтай </w:t>
            </w:r>
          </w:p>
        </w:tc>
      </w:tr>
    </w:tbl>
    <w:p>
      <w:pPr>
        <w:pStyle w:val="Normal"/>
        <w:shd w:fill="FFFFFF" w:val="clear"/>
        <w:autoSpaceDE w:val="false"/>
        <w:jc w:val="center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autoSpaceDE w:val="false"/>
        <w:jc w:val="center"/>
        <w:rPr>
          <w:b/>
          <w:b/>
        </w:rPr>
      </w:pPr>
      <w:r>
        <w:rPr>
          <w:b/>
        </w:rPr>
        <w:t>О наделении правом совершать нотариальные действия</w:t>
      </w:r>
    </w:p>
    <w:p>
      <w:pPr>
        <w:pStyle w:val="Normal"/>
        <w:ind w:firstLine="54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ind w:firstLine="540"/>
        <w:jc w:val="both"/>
        <w:rPr/>
      </w:pPr>
      <w:r>
        <w:rPr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дополнениями), Законом Республики Калмыкия от 23 ноября 2011 года № 308-</w:t>
      </w:r>
      <w:r>
        <w:rPr>
          <w:lang w:val="en-US"/>
        </w:rPr>
        <w:t>IV</w:t>
      </w:r>
      <w:r>
        <w:rPr/>
        <w:t>-З «О некоторых вопросах организации местного самоуправления в Республике Калмыкия» (с изменениями и дополнениями), Федеральным законом от 2 марта 2007 года № 25-ФЗ «О Муниципальной службе в Российской Федерации» (с изменениями и дополнениями), Законом Республики Калмыкия от 18 ноября 2009 года № 148-</w:t>
      </w:r>
      <w:r>
        <w:rPr>
          <w:lang w:val="en-US"/>
        </w:rPr>
        <w:t>IV</w:t>
      </w:r>
      <w:r>
        <w:rPr/>
        <w:t>-З «О некоторых вопросах правового регулирования муниципальной службы в Республике Калмыкия» (с изменениями и дополнениями)  и руководствуясь Уставом  Эсто-Алтайского сельского муниципального образования Республики Калмыкия.</w:t>
      </w:r>
    </w:p>
    <w:p>
      <w:pPr>
        <w:pStyle w:val="Normal"/>
        <w:ind w:firstLine="540"/>
        <w:jc w:val="both"/>
        <w:rPr/>
      </w:pPr>
      <w:r>
        <w:rPr/>
        <w:t xml:space="preserve">Собрание депутатов  Эсто-Алтайского сельского муниципального образования Республики Калмыкия </w:t>
      </w:r>
      <w:r>
        <w:rPr>
          <w:b/>
          <w:color w:val="000000"/>
        </w:rPr>
        <w:t>решило:</w:t>
      </w:r>
    </w:p>
    <w:p>
      <w:pPr>
        <w:pStyle w:val="Normal"/>
        <w:shd w:fill="FFFFFF" w:val="clear"/>
        <w:autoSpaceDE w:val="false"/>
        <w:ind w:firstLine="540"/>
        <w:jc w:val="both"/>
        <w:rPr/>
      </w:pPr>
      <w:r>
        <w:rPr>
          <w:color w:val="000000"/>
        </w:rPr>
        <w:t>Наделить исполняющего обязанности главы администрации Эсто-Алтайского сельского муниципального образования Республики Калмыкия Манджикова Аралтана Константиновича правом совершать нотариальные действия.</w:t>
      </w:r>
    </w:p>
    <w:p>
      <w:pPr>
        <w:pStyle w:val="Normal"/>
        <w:shd w:fill="FFFFFF" w:val="clear"/>
        <w:autoSpaceDE w:val="false"/>
        <w:jc w:val="both"/>
        <w:rPr/>
      </w:pPr>
      <w:r>
        <w:rPr/>
      </w:r>
    </w:p>
    <w:p>
      <w:pPr>
        <w:pStyle w:val="Normal"/>
        <w:shd w:fill="FFFFFF" w:val="clear"/>
        <w:autoSpaceDE w:val="false"/>
        <w:rPr/>
      </w:pPr>
      <w:r>
        <w:rPr/>
      </w:r>
    </w:p>
    <w:p>
      <w:pPr>
        <w:pStyle w:val="Normal"/>
        <w:shd w:fill="FFFFFF" w:val="clear"/>
        <w:autoSpaceDE w:val="false"/>
        <w:rPr/>
      </w:pPr>
      <w:r>
        <w:rPr/>
      </w:r>
    </w:p>
    <w:p>
      <w:pPr>
        <w:pStyle w:val="Normal"/>
        <w:shd w:fill="FFFFFF" w:val="clear"/>
        <w:autoSpaceDE w:val="false"/>
        <w:rPr/>
      </w:pPr>
      <w:r>
        <w:rPr/>
      </w:r>
    </w:p>
    <w:p>
      <w:pPr>
        <w:pStyle w:val="Normal"/>
        <w:shd w:fill="FFFFFF" w:val="clear"/>
        <w:autoSpaceDE w:val="false"/>
        <w:rPr/>
      </w:pPr>
      <w:r>
        <w:rPr/>
        <w:t xml:space="preserve">Глава Эсто-Алтайского сельского </w:t>
      </w:r>
    </w:p>
    <w:p>
      <w:pPr>
        <w:pStyle w:val="Normal"/>
        <w:shd w:fill="FFFFFF" w:val="clear"/>
        <w:autoSpaceDE w:val="false"/>
        <w:rPr/>
      </w:pPr>
      <w:r>
        <w:rPr/>
        <w:t xml:space="preserve">муниципального образования </w:t>
      </w:r>
    </w:p>
    <w:p>
      <w:pPr>
        <w:pStyle w:val="Normal"/>
        <w:shd w:fill="FFFFFF" w:val="clear"/>
        <w:autoSpaceDE w:val="false"/>
        <w:rPr/>
      </w:pPr>
      <w:r>
        <w:rPr/>
        <w:t>Республики Калмыкия                                                                                        Гамзаев Ш.А.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suppressAutoHyphens w:val="true"/>
      <w:jc w:val="center"/>
      <w:outlineLvl w:val="5"/>
    </w:pPr>
    <w:rPr>
      <w:b/>
      <w:bCs/>
      <w:sz w:val="20"/>
      <w:szCs w:val="20"/>
    </w:rPr>
  </w:style>
  <w:style w:type="character" w:styleId="Style13">
    <w:name w:val="Основной шрифт абзаца"/>
    <w:qFormat/>
    <w:rPr/>
  </w:style>
  <w:style w:type="character" w:styleId="Emphasis">
    <w:name w:val="Emphasis"/>
    <w:qFormat/>
    <w:rPr>
      <w:i/>
      <w:iCs/>
    </w:rPr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&#1077;sto-&#1072;ltay@yandex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2010-04-29T10:10:00Z</dcterms:created>
  <dc:creator>1</dc:creator>
  <dc:description/>
  <cp:keywords/>
  <dc:language>en-US</dc:language>
  <cp:lastModifiedBy>Владелец</cp:lastModifiedBy>
  <cp:lastPrinted>2014-07-02T11:18:00Z</cp:lastPrinted>
  <dcterms:modified xsi:type="dcterms:W3CDTF">2014-07-02T11:18:00Z</dcterms:modified>
  <cp:revision>19</cp:revision>
  <dc:subject/>
  <dc:title/>
</cp:coreProperties>
</file>