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ПОСТАНОВЛЕНИЕ № 5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    </w:t>
      </w:r>
      <w:r>
        <w:rPr/>
        <w:t>10 апреля 2013 г.                                                                                       с. Эсто-Алтай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 упорядочении нумерации объектов с земельным участком</w:t>
      </w:r>
    </w:p>
    <w:p>
      <w:pPr>
        <w:pStyle w:val="Normal"/>
        <w:tabs>
          <w:tab w:val="left" w:pos="6080" w:leader="none"/>
        </w:tabs>
        <w:jc w:val="center"/>
        <w:rPr/>
      </w:pPr>
      <w:r>
        <w:rPr/>
        <w:t>по ул. Садовая с. Эсто-Алтай Яшалтинского района Республики Калмыкия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rPr/>
      </w:pPr>
      <w:r>
        <w:rPr/>
        <w:t>В связи с тем, что на данный период необходимо упорядочить нумерацию некоторых объектов по ул. Садовая с. Эсто-Алтай Яшалтинского района Республики Калмыкия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 </w:t>
      </w:r>
      <w:r>
        <w:rPr/>
        <w:t>В по улице Садовая села Эсто-Алтай Яшалтинского района РК  зданию МБОУ «Эсто-Алтайская средняя общеобразовательная школа им. Д.Н. Кугультинова» присвоить нумерацию 41 «а».</w:t>
      </w:r>
    </w:p>
    <w:p>
      <w:pPr>
        <w:pStyle w:val="Normal"/>
        <w:rPr/>
      </w:pPr>
      <w:r>
        <w:rPr/>
        <w:t xml:space="preserve">        </w:t>
      </w:r>
      <w:r>
        <w:rPr/>
        <w:t>Вновь принятую нумерацию домов внести в похозяйственную книгу.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/>
        <w:t>Эсто-Алтайского СМО РК:  __________________________  В.В. Карагодин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2008-02-07T15:52:00Z</dcterms:created>
  <dc:creator>!!!</dc:creator>
  <dc:description/>
  <cp:keywords/>
  <dc:language>en-US</dc:language>
  <cp:lastModifiedBy>Владелец</cp:lastModifiedBy>
  <cp:lastPrinted>2013-04-12T09:52:00Z</cp:lastPrinted>
  <dcterms:modified xsi:type="dcterms:W3CDTF">2013-04-12T09:55:00Z</dcterms:modified>
  <cp:revision>24</cp:revision>
  <dc:subject/>
  <dc:title>Эсто-Алтайское  сельское муниципальное образование</dc:title>
</cp:coreProperties>
</file>