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7"/>
        <w:gridCol w:w="2398"/>
        <w:gridCol w:w="3706"/>
      </w:tblGrid>
      <w:tr w:rsidR="0075141F" w:rsidRPr="00E14BCB" w:rsidTr="00157FB0">
        <w:trPr>
          <w:cantSplit/>
          <w:trHeight w:val="510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F" w:rsidRPr="0045465F" w:rsidRDefault="0075141F" w:rsidP="00157FB0">
            <w:pPr>
              <w:pStyle w:val="Heading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5465F">
              <w:rPr>
                <w:rFonts w:ascii="Times New Roman" w:hAnsi="Times New Roman"/>
                <w:b/>
                <w:bCs/>
                <w:szCs w:val="24"/>
              </w:rPr>
              <w:t>Администрация Эсто-Алтайского сельского муниципального образования</w:t>
            </w:r>
          </w:p>
          <w:p w:rsidR="0075141F" w:rsidRPr="00E14BCB" w:rsidRDefault="0075141F" w:rsidP="00157FB0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CB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Калмыкия</w:t>
            </w:r>
          </w:p>
        </w:tc>
      </w:tr>
      <w:tr w:rsidR="0075141F" w:rsidRPr="00E14BCB" w:rsidTr="00157FB0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F" w:rsidRPr="00E14BCB" w:rsidRDefault="0075141F" w:rsidP="00157F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141F" w:rsidRPr="00E14BCB" w:rsidRDefault="0075141F" w:rsidP="00157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F" w:rsidRPr="00E14BCB" w:rsidRDefault="0075141F" w:rsidP="00157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8D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fillcolor="window">
                  <v:imagedata r:id="rId7" o:title=""/>
                </v:shape>
              </w:pic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F" w:rsidRPr="00E14BCB" w:rsidRDefault="0075141F" w:rsidP="00157FB0">
            <w:pPr>
              <w:tabs>
                <w:tab w:val="left" w:pos="262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5141F" w:rsidRPr="00E14BCB" w:rsidTr="00157FB0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F" w:rsidRPr="00E14BCB" w:rsidRDefault="0075141F" w:rsidP="00157FB0">
            <w:pPr>
              <w:tabs>
                <w:tab w:val="left" w:pos="262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CB">
              <w:rPr>
                <w:rFonts w:ascii="Times New Roman" w:hAnsi="Times New Roman"/>
                <w:b/>
                <w:bCs/>
                <w:sz w:val="24"/>
                <w:szCs w:val="24"/>
              </w:rPr>
              <w:t>359026,Республика Калмыкия, с. Эсто-Алтай, ул. Карла Маркса</w:t>
            </w:r>
          </w:p>
          <w:p w:rsidR="0075141F" w:rsidRPr="00A0476C" w:rsidRDefault="0075141F" w:rsidP="00157FB0">
            <w:pPr>
              <w:tabs>
                <w:tab w:val="left" w:pos="262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BCB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0812900527, 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(84745) 98-2-41, 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esto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altay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yandex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14B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r w:rsidRPr="00A04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5141F" w:rsidRPr="00A0476C" w:rsidRDefault="0075141F" w:rsidP="00157FB0">
            <w:pPr>
              <w:tabs>
                <w:tab w:val="left" w:pos="262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41F" w:rsidRPr="00A0476C" w:rsidRDefault="0075141F" w:rsidP="00A0476C">
      <w:pPr>
        <w:tabs>
          <w:tab w:val="left" w:pos="-23"/>
        </w:tabs>
        <w:spacing w:after="0"/>
        <w:jc w:val="center"/>
        <w:rPr>
          <w:rFonts w:ascii="Times New Roman" w:hAnsi="Times New Roman"/>
          <w:b/>
          <w:bCs/>
        </w:rPr>
      </w:pPr>
    </w:p>
    <w:p w:rsidR="0075141F" w:rsidRPr="00E14BCB" w:rsidRDefault="0075141F" w:rsidP="00A0476C">
      <w:pPr>
        <w:tabs>
          <w:tab w:val="left" w:pos="-2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4BC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5141F" w:rsidRPr="00E14BCB" w:rsidRDefault="0075141F" w:rsidP="00A0476C">
      <w:pPr>
        <w:tabs>
          <w:tab w:val="left" w:pos="-23"/>
        </w:tabs>
        <w:spacing w:after="0"/>
        <w:rPr>
          <w:rFonts w:ascii="Times New Roman" w:hAnsi="Times New Roman"/>
          <w:sz w:val="24"/>
          <w:szCs w:val="24"/>
        </w:rPr>
      </w:pPr>
    </w:p>
    <w:p w:rsidR="0075141F" w:rsidRPr="00E14BCB" w:rsidRDefault="0075141F" w:rsidP="00A0476C">
      <w:pPr>
        <w:tabs>
          <w:tab w:val="left" w:pos="-2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14BCB">
        <w:rPr>
          <w:rFonts w:ascii="Times New Roman" w:hAnsi="Times New Roman"/>
          <w:sz w:val="24"/>
          <w:szCs w:val="24"/>
        </w:rPr>
        <w:t xml:space="preserve"> апреля 2016 г.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№ 25</w:t>
      </w:r>
      <w:r w:rsidRPr="00E14B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E14BCB">
        <w:rPr>
          <w:rFonts w:ascii="Times New Roman" w:hAnsi="Times New Roman"/>
          <w:sz w:val="24"/>
          <w:szCs w:val="24"/>
        </w:rPr>
        <w:t xml:space="preserve">                                    с. Эсто-Алтай</w:t>
      </w:r>
    </w:p>
    <w:p w:rsidR="0075141F" w:rsidRPr="00E14BCB" w:rsidRDefault="0075141F" w:rsidP="00A0476C">
      <w:pPr>
        <w:pStyle w:val="ConsTitle"/>
        <w:widowControl/>
        <w:tabs>
          <w:tab w:val="left" w:pos="-23"/>
        </w:tabs>
        <w:ind w:right="39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141F" w:rsidRPr="00A0476C" w:rsidRDefault="0075141F" w:rsidP="00A0476C">
      <w:pPr>
        <w:widowControl w:val="0"/>
        <w:suppressAutoHyphens/>
        <w:spacing w:after="0" w:line="240" w:lineRule="auto"/>
        <w:ind w:right="3425" w:firstLine="539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A0476C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Pr="00A0476C">
        <w:rPr>
          <w:rFonts w:ascii="Times New Roman" w:hAnsi="Times New Roman"/>
          <w:b/>
          <w:sz w:val="24"/>
          <w:szCs w:val="24"/>
        </w:rPr>
        <w:t>Порядка однократного бесплатного предоставления в собственность земельного участка для индивидуального жилищного строительства гражданам, имеющим 3 и более детей</w:t>
      </w:r>
    </w:p>
    <w:p w:rsidR="0075141F" w:rsidRPr="00E14BCB" w:rsidRDefault="0075141F" w:rsidP="00A0476C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5141F" w:rsidRPr="00E14BCB" w:rsidRDefault="0075141F" w:rsidP="00A04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4BCB">
        <w:rPr>
          <w:rFonts w:ascii="Times New Roman" w:hAnsi="Times New Roman"/>
          <w:bCs/>
          <w:sz w:val="24"/>
          <w:szCs w:val="24"/>
        </w:rPr>
        <w:t>В соответствии с</w:t>
      </w:r>
      <w:r w:rsidRPr="00E14B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E14BCB">
        <w:rPr>
          <w:rFonts w:ascii="Times New Roman" w:hAnsi="Times New Roman"/>
          <w:sz w:val="24"/>
          <w:szCs w:val="24"/>
        </w:rPr>
        <w:t xml:space="preserve"> от 25.12.2008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BCB">
        <w:rPr>
          <w:rFonts w:ascii="Times New Roman" w:hAnsi="Times New Roman"/>
          <w:sz w:val="24"/>
          <w:szCs w:val="24"/>
        </w:rPr>
        <w:t xml:space="preserve">273-ФЗ «О противодействии коррупции», Федерального закона </w:t>
      </w:r>
      <w:r w:rsidRPr="00E14BCB">
        <w:rPr>
          <w:rFonts w:ascii="Times New Roman" w:hAnsi="Times New Roman"/>
          <w:color w:val="000000"/>
          <w:sz w:val="24"/>
          <w:szCs w:val="24"/>
        </w:rPr>
        <w:t>от 06.10.2003 г.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BCB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Земельного кодекса Р</w:t>
      </w:r>
      <w:r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>
        <w:rPr>
          <w:rFonts w:ascii="Times New Roman" w:hAnsi="Times New Roman"/>
          <w:sz w:val="24"/>
          <w:szCs w:val="24"/>
        </w:rPr>
        <w:t>, Градостроительного</w:t>
      </w:r>
      <w:r w:rsidRPr="00E14BCB">
        <w:rPr>
          <w:rFonts w:ascii="Times New Roman" w:hAnsi="Times New Roman"/>
          <w:sz w:val="24"/>
          <w:szCs w:val="24"/>
        </w:rPr>
        <w:t xml:space="preserve"> кодекса </w:t>
      </w:r>
      <w:r w:rsidRPr="00E14BC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 w:rsidRPr="00E14BC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8" w:history="1">
        <w:r w:rsidRPr="00E14BCB">
          <w:rPr>
            <w:rStyle w:val="Hyperlink"/>
            <w:rFonts w:ascii="Times New Roman" w:hAnsi="Times New Roman"/>
            <w:sz w:val="24"/>
            <w:szCs w:val="24"/>
          </w:rPr>
          <w:t>Закона</w:t>
        </w:r>
      </w:hyperlink>
      <w:r w:rsidRPr="00E14BCB">
        <w:rPr>
          <w:rFonts w:ascii="Times New Roman" w:hAnsi="Times New Roman"/>
          <w:sz w:val="24"/>
          <w:szCs w:val="24"/>
        </w:rPr>
        <w:t xml:space="preserve"> </w:t>
      </w:r>
      <w:r w:rsidRPr="00E14BCB">
        <w:rPr>
          <w:rFonts w:ascii="Times New Roman" w:hAnsi="Times New Roman"/>
          <w:color w:val="000000"/>
          <w:sz w:val="24"/>
          <w:szCs w:val="24"/>
        </w:rPr>
        <w:t>Республики Калмыкия от</w:t>
      </w:r>
      <w:r>
        <w:rPr>
          <w:rFonts w:ascii="Times New Roman" w:hAnsi="Times New Roman"/>
          <w:color w:val="000000"/>
          <w:sz w:val="24"/>
          <w:szCs w:val="24"/>
        </w:rPr>
        <w:t xml:space="preserve"> 09.04.2010 года №</w:t>
      </w:r>
      <w:r w:rsidRPr="00E14BCB">
        <w:rPr>
          <w:rFonts w:ascii="Times New Roman" w:hAnsi="Times New Roman"/>
          <w:color w:val="000000"/>
          <w:sz w:val="24"/>
          <w:szCs w:val="24"/>
        </w:rPr>
        <w:t xml:space="preserve"> 177-IV-З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14BCB">
        <w:rPr>
          <w:rFonts w:ascii="Times New Roman" w:hAnsi="Times New Roman"/>
          <w:color w:val="000000"/>
          <w:sz w:val="24"/>
          <w:szCs w:val="24"/>
        </w:rPr>
        <w:t>О регулировании земельных отношений в Республике Калмыкия»</w:t>
      </w:r>
      <w:r w:rsidRPr="00E14BC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14BCB">
        <w:rPr>
          <w:rFonts w:ascii="Times New Roman" w:hAnsi="Times New Roman"/>
          <w:sz w:val="24"/>
          <w:szCs w:val="24"/>
        </w:rPr>
        <w:t>постановляю:</w:t>
      </w:r>
    </w:p>
    <w:p w:rsidR="0075141F" w:rsidRPr="00E14BCB" w:rsidRDefault="0075141F" w:rsidP="00A0476C">
      <w:pPr>
        <w:spacing w:after="0" w:line="240" w:lineRule="auto"/>
        <w:ind w:firstLine="573"/>
        <w:jc w:val="both"/>
        <w:rPr>
          <w:rFonts w:ascii="Times New Roman" w:hAnsi="Times New Roman"/>
          <w:bCs/>
          <w:sz w:val="24"/>
          <w:szCs w:val="24"/>
        </w:rPr>
      </w:pPr>
      <w:r w:rsidRPr="00E14BCB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прилагаемый Порядок </w:t>
      </w:r>
      <w:r w:rsidRPr="00A0476C">
        <w:rPr>
          <w:rFonts w:ascii="Times New Roman" w:hAnsi="Times New Roman"/>
          <w:sz w:val="24"/>
          <w:szCs w:val="24"/>
        </w:rPr>
        <w:t>однократного бесплатного предоставления в собственность земельного участка для индивидуального жилищного строительства гражданам, имеющим 3 и более детей</w:t>
      </w:r>
      <w:r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75141F" w:rsidRPr="00E14BCB" w:rsidRDefault="0075141F" w:rsidP="00A0476C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E14BCB">
        <w:rPr>
          <w:rFonts w:ascii="Times New Roman" w:hAnsi="Times New Roman"/>
          <w:b/>
          <w:bCs/>
          <w:sz w:val="24"/>
          <w:szCs w:val="24"/>
        </w:rPr>
        <w:t>.</w:t>
      </w:r>
      <w:r w:rsidRPr="00E14BCB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опубликования (обнародования).</w:t>
      </w:r>
    </w:p>
    <w:p w:rsidR="0075141F" w:rsidRPr="00E14BCB" w:rsidRDefault="0075141F" w:rsidP="00A0476C">
      <w:pPr>
        <w:pStyle w:val="ConsTitle"/>
        <w:widowControl/>
        <w:tabs>
          <w:tab w:val="left" w:pos="-23"/>
        </w:tabs>
        <w:ind w:left="57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141F" w:rsidRPr="00E14BCB" w:rsidRDefault="0075141F" w:rsidP="00A0476C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5141F" w:rsidRPr="00E14BCB" w:rsidRDefault="0075141F" w:rsidP="00A0476C">
      <w:pPr>
        <w:pStyle w:val="a"/>
        <w:jc w:val="both"/>
      </w:pPr>
    </w:p>
    <w:p w:rsidR="0075141F" w:rsidRPr="00E14BCB" w:rsidRDefault="0075141F" w:rsidP="00A0476C">
      <w:pPr>
        <w:pStyle w:val="a"/>
        <w:ind w:firstLine="540"/>
        <w:jc w:val="both"/>
      </w:pPr>
      <w:r w:rsidRPr="00E14BCB">
        <w:t>Глава</w:t>
      </w:r>
    </w:p>
    <w:p w:rsidR="0075141F" w:rsidRPr="00E14BCB" w:rsidRDefault="0075141F" w:rsidP="00A0476C">
      <w:pPr>
        <w:pStyle w:val="a"/>
        <w:ind w:firstLine="540"/>
        <w:jc w:val="both"/>
      </w:pPr>
      <w:r w:rsidRPr="00E14BCB">
        <w:t xml:space="preserve">Эсто-Алтайского сельского </w:t>
      </w:r>
    </w:p>
    <w:p w:rsidR="0075141F" w:rsidRPr="00E14BCB" w:rsidRDefault="0075141F" w:rsidP="00A0476C">
      <w:pPr>
        <w:pStyle w:val="a"/>
        <w:ind w:firstLine="540"/>
        <w:jc w:val="both"/>
      </w:pPr>
      <w:r w:rsidRPr="00E14BCB">
        <w:t>муниципального образования</w:t>
      </w:r>
    </w:p>
    <w:p w:rsidR="0075141F" w:rsidRPr="00E14BCB" w:rsidRDefault="0075141F" w:rsidP="00A0476C">
      <w:pPr>
        <w:pStyle w:val="a"/>
        <w:ind w:firstLine="540"/>
        <w:jc w:val="both"/>
      </w:pPr>
      <w:r w:rsidRPr="00E14BCB">
        <w:t>Республики Калмыкия (ахлачи)                                                                      А.К. Манджиков</w:t>
      </w:r>
    </w:p>
    <w:p w:rsidR="0075141F" w:rsidRPr="00E14BCB" w:rsidRDefault="0075141F" w:rsidP="00A047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41F" w:rsidRPr="00E14BCB" w:rsidRDefault="0075141F" w:rsidP="00A0476C">
      <w:pPr>
        <w:spacing w:after="0"/>
        <w:jc w:val="both"/>
        <w:rPr>
          <w:sz w:val="24"/>
          <w:szCs w:val="24"/>
        </w:rPr>
      </w:pPr>
    </w:p>
    <w:p w:rsidR="0075141F" w:rsidRDefault="0075141F" w:rsidP="00A0476C">
      <w:pPr>
        <w:jc w:val="both"/>
      </w:pPr>
    </w:p>
    <w:p w:rsidR="0075141F" w:rsidRDefault="0075141F" w:rsidP="00A0476C">
      <w:pPr>
        <w:jc w:val="both"/>
      </w:pPr>
    </w:p>
    <w:p w:rsidR="0075141F" w:rsidRDefault="0075141F" w:rsidP="00A0476C">
      <w:pPr>
        <w:jc w:val="both"/>
      </w:pPr>
    </w:p>
    <w:p w:rsidR="0075141F" w:rsidRDefault="0075141F" w:rsidP="00A0476C">
      <w:pPr>
        <w:jc w:val="both"/>
      </w:pPr>
    </w:p>
    <w:p w:rsidR="0075141F" w:rsidRDefault="0075141F" w:rsidP="00A0476C">
      <w:pPr>
        <w:jc w:val="both"/>
      </w:pPr>
    </w:p>
    <w:p w:rsidR="0075141F" w:rsidRDefault="0075141F" w:rsidP="00A0476C">
      <w:pPr>
        <w:jc w:val="both"/>
      </w:pPr>
    </w:p>
    <w:p w:rsidR="0075141F" w:rsidRDefault="0075141F" w:rsidP="00A0476C">
      <w:pPr>
        <w:pStyle w:val="ConsPlusNormal"/>
        <w:widowControl/>
        <w:ind w:left="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141F" w:rsidRPr="00A0476C" w:rsidRDefault="0075141F" w:rsidP="00A0476C">
      <w:pPr>
        <w:pStyle w:val="ConsPlusNormal"/>
        <w:widowControl/>
        <w:ind w:left="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76C">
        <w:rPr>
          <w:rFonts w:ascii="Times New Roman" w:hAnsi="Times New Roman" w:cs="Times New Roman"/>
          <w:sz w:val="24"/>
          <w:szCs w:val="24"/>
        </w:rPr>
        <w:t>1</w:t>
      </w:r>
    </w:p>
    <w:p w:rsidR="0075141F" w:rsidRPr="00A0476C" w:rsidRDefault="0075141F" w:rsidP="00A0476C">
      <w:pPr>
        <w:pStyle w:val="ConsPlusNormal"/>
        <w:widowControl/>
        <w:ind w:left="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УТВЕРЖДЕН</w:t>
      </w:r>
    </w:p>
    <w:p w:rsidR="0075141F" w:rsidRPr="00A0476C" w:rsidRDefault="0075141F" w:rsidP="00A0476C">
      <w:pPr>
        <w:pStyle w:val="ConsPlusNormal"/>
        <w:widowControl/>
        <w:tabs>
          <w:tab w:val="left" w:pos="2335"/>
        </w:tabs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5141F" w:rsidRPr="00A0476C" w:rsidRDefault="0075141F" w:rsidP="00A0476C">
      <w:pPr>
        <w:pStyle w:val="ConsPlusNormal"/>
        <w:widowControl/>
        <w:tabs>
          <w:tab w:val="left" w:pos="2335"/>
        </w:tabs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Эсто-Алтайского СМО РК</w:t>
      </w:r>
    </w:p>
    <w:p w:rsidR="0075141F" w:rsidRPr="00A0476C" w:rsidRDefault="0075141F" w:rsidP="00A0476C">
      <w:pPr>
        <w:pStyle w:val="ConsPlusNormal"/>
        <w:widowControl/>
        <w:ind w:left="180" w:hanging="18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 25 от 19</w:t>
      </w:r>
      <w:r w:rsidRPr="00A0476C">
        <w:rPr>
          <w:rFonts w:ascii="Times New Roman" w:hAnsi="Times New Roman" w:cs="Times New Roman"/>
          <w:sz w:val="24"/>
          <w:szCs w:val="24"/>
          <w:u w:val="single"/>
        </w:rPr>
        <w:t xml:space="preserve"> апреля 2016 года  </w:t>
      </w:r>
    </w:p>
    <w:p w:rsidR="0075141F" w:rsidRPr="00A0476C" w:rsidRDefault="0075141F" w:rsidP="00A0476C">
      <w:pPr>
        <w:pStyle w:val="NoSpacing"/>
        <w:ind w:left="180" w:hanging="180"/>
        <w:rPr>
          <w:rFonts w:ascii="Times New Roman" w:hAnsi="Times New Roman"/>
          <w:sz w:val="24"/>
          <w:szCs w:val="24"/>
        </w:rPr>
      </w:pPr>
    </w:p>
    <w:p w:rsidR="0075141F" w:rsidRPr="00A0476C" w:rsidRDefault="0075141F" w:rsidP="00A0476C">
      <w:pPr>
        <w:pStyle w:val="NoSpacing"/>
        <w:ind w:left="180" w:hanging="180"/>
        <w:rPr>
          <w:rFonts w:ascii="Times New Roman" w:hAnsi="Times New Roman"/>
          <w:sz w:val="24"/>
          <w:szCs w:val="24"/>
        </w:rPr>
      </w:pPr>
    </w:p>
    <w:p w:rsidR="0075141F" w:rsidRPr="00A0476C" w:rsidRDefault="0075141F" w:rsidP="00A0476C">
      <w:pPr>
        <w:pStyle w:val="NoSpacing"/>
        <w:pBdr>
          <w:bottom w:val="single" w:sz="12" w:space="1" w:color="auto"/>
        </w:pBdr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>ПОРЯДОК</w:t>
      </w:r>
    </w:p>
    <w:p w:rsidR="0075141F" w:rsidRPr="00A0476C" w:rsidRDefault="0075141F" w:rsidP="00A0476C">
      <w:pPr>
        <w:pStyle w:val="NoSpacing"/>
        <w:pBdr>
          <w:bottom w:val="single" w:sz="12" w:space="1" w:color="auto"/>
        </w:pBdr>
        <w:ind w:left="180" w:hanging="180"/>
        <w:jc w:val="center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однократного бесплатного предос</w:t>
      </w:r>
      <w:bookmarkStart w:id="0" w:name="_GoBack"/>
      <w:bookmarkEnd w:id="0"/>
      <w:r w:rsidRPr="00A0476C">
        <w:rPr>
          <w:rFonts w:ascii="Times New Roman" w:hAnsi="Times New Roman"/>
          <w:sz w:val="24"/>
          <w:szCs w:val="24"/>
        </w:rPr>
        <w:t>тавления в собственность земельного участка для индивидуального жилищного строительства гражданам, имеющим 3 и более детей</w:t>
      </w:r>
    </w:p>
    <w:p w:rsidR="0075141F" w:rsidRPr="00A0476C" w:rsidRDefault="0075141F" w:rsidP="00A0476C">
      <w:pPr>
        <w:pStyle w:val="NoSpacing"/>
        <w:ind w:left="180" w:hanging="180"/>
        <w:jc w:val="center"/>
        <w:rPr>
          <w:rFonts w:ascii="Times New Roman" w:hAnsi="Times New Roman"/>
          <w:sz w:val="24"/>
          <w:szCs w:val="24"/>
        </w:rPr>
      </w:pPr>
    </w:p>
    <w:p w:rsidR="0075141F" w:rsidRPr="00A0476C" w:rsidRDefault="0075141F" w:rsidP="00A0476C">
      <w:pPr>
        <w:pStyle w:val="NoSpacing"/>
        <w:numPr>
          <w:ilvl w:val="0"/>
          <w:numId w:val="1"/>
        </w:numPr>
        <w:ind w:left="180" w:hanging="18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476C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75141F" w:rsidRPr="00A0476C" w:rsidRDefault="0075141F" w:rsidP="00A0476C">
      <w:pPr>
        <w:pStyle w:val="NoSpacing"/>
        <w:ind w:left="180" w:hanging="180"/>
        <w:rPr>
          <w:rFonts w:ascii="Times New Roman" w:hAnsi="Times New Roman"/>
          <w:b/>
          <w:sz w:val="24"/>
          <w:szCs w:val="24"/>
          <w:lang w:val="en-US"/>
        </w:rPr>
      </w:pPr>
    </w:p>
    <w:p w:rsidR="0075141F" w:rsidRPr="00A0476C" w:rsidRDefault="0075141F" w:rsidP="00A0476C">
      <w:pPr>
        <w:pStyle w:val="NoSpacing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 xml:space="preserve">Настоящий Порядок определяет процедуру бесплатного предоставления в собственность граждан, имеющих трех и более детей, земельных участков, находящихся в собственности Эсто-Алтайского сельского муниципального образования Республики Калмыкия для индивидуального жилищного строительства, в случаях, предусмотренных статьей 5 Закона Республики Калмыкия от 9 апреля 2010 №177- </w:t>
      </w:r>
      <w:r w:rsidRPr="00A0476C">
        <w:rPr>
          <w:rFonts w:ascii="Times New Roman" w:hAnsi="Times New Roman"/>
          <w:sz w:val="24"/>
          <w:szCs w:val="24"/>
          <w:lang w:val="en-US"/>
        </w:rPr>
        <w:t>IV</w:t>
      </w:r>
      <w:r w:rsidRPr="00A0476C">
        <w:rPr>
          <w:rFonts w:ascii="Times New Roman" w:hAnsi="Times New Roman"/>
          <w:sz w:val="24"/>
          <w:szCs w:val="24"/>
        </w:rPr>
        <w:t>-3 «О регулировании земельных отношений в Республике Калмыкия» (далее – Закон).</w:t>
      </w:r>
    </w:p>
    <w:p w:rsidR="0075141F" w:rsidRPr="00A0476C" w:rsidRDefault="0075141F" w:rsidP="00A0476C">
      <w:pPr>
        <w:pStyle w:val="NoSpacing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В соответствии с настоящим Порядком земельные участки предоставляются однократно бесплатно в собственность граждан, имеющих трех и более детей, для индивидуального жилищного строительства в пределах норм, установленных Законом и нормативно-правовыми актами органов местного самоуправления.</w:t>
      </w:r>
    </w:p>
    <w:p w:rsidR="0075141F" w:rsidRPr="00A0476C" w:rsidRDefault="0075141F" w:rsidP="00A0476C">
      <w:pPr>
        <w:pStyle w:val="NoSpacing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Заявления граждан о бесплатном предоставлении в собственность земельных участков удовлетворяются по мере формирования перечня земельных участков, предназначенных для бесплатного предоставления в собственность граждан, в порядке поступления и регистрации таких заявлений.</w:t>
      </w:r>
    </w:p>
    <w:p w:rsidR="0075141F" w:rsidRPr="00A0476C" w:rsidRDefault="0075141F" w:rsidP="00A0476C">
      <w:pPr>
        <w:pStyle w:val="NoSpacing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Основанием для отказа в предоставлении в собственность земельных участков гражданину является реализация им права на однократное бесплатное получение земельного участка.</w:t>
      </w:r>
    </w:p>
    <w:p w:rsidR="0075141F" w:rsidRPr="00A0476C" w:rsidRDefault="0075141F" w:rsidP="00A0476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141F" w:rsidRPr="00A0476C" w:rsidRDefault="0075141F" w:rsidP="00A0476C">
      <w:pPr>
        <w:pStyle w:val="NoSpacing"/>
        <w:numPr>
          <w:ilvl w:val="0"/>
          <w:numId w:val="1"/>
        </w:numPr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>Учет граждан, имеющих право на бесплатное предоставление в собственность земельных участков.</w:t>
      </w:r>
    </w:p>
    <w:p w:rsidR="0075141F" w:rsidRPr="00A0476C" w:rsidRDefault="0075141F" w:rsidP="00A0476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141F" w:rsidRPr="00A0476C" w:rsidRDefault="0075141F" w:rsidP="00A0476C">
      <w:pPr>
        <w:pStyle w:val="NoSpacing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Для постановки на учет и бесплатного предоставления земельных участков в собственность в соответствии с Законом граждане обращаются в Администрацию Эсто-Алтайского СМО РК и предоставляют следующие документы: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sz w:val="24"/>
          <w:szCs w:val="24"/>
        </w:rPr>
        <w:t xml:space="preserve">А)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>заявление о предоставлении земельного участка в собственность бесплатно с указанием цели предоставления земельного участка, номера телефона, адреса места жительства, перечня прилагаемых к заявлению документов;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sz w:val="24"/>
          <w:szCs w:val="24"/>
          <w:lang w:eastAsia="en-US"/>
        </w:rPr>
        <w:t>Б) документ, удостоверяющий личность заявителя;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sz w:val="24"/>
          <w:szCs w:val="24"/>
          <w:lang w:eastAsia="en-US"/>
        </w:rPr>
        <w:t>В) документы, подтверждающие полномочия представителя действовать от имени заявителя (в случае подачи заявления представителем);</w:t>
      </w:r>
    </w:p>
    <w:p w:rsidR="0075141F" w:rsidRPr="00A0476C" w:rsidRDefault="0075141F" w:rsidP="00A0476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  <w:lang w:eastAsia="en-US"/>
        </w:rPr>
        <w:t>Г) документы, подтверждающие право на бесплатное предоставление земельного участка в собственность (</w:t>
      </w:r>
      <w:r w:rsidRPr="00A0476C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ребенка, при наличии усыновления либо опеки (попечительства) детей - документ, подтверждающий факт установления усыновления либо опекунства (попечительства), удостоверение многодетной семьи - для лиц, указанных в </w:t>
      </w:r>
      <w:hyperlink r:id="rId9" w:history="1">
        <w:r w:rsidRPr="00A0476C">
          <w:rPr>
            <w:rStyle w:val="Hyperlink"/>
            <w:rFonts w:ascii="Times New Roman" w:hAnsi="Times New Roman"/>
            <w:sz w:val="24"/>
            <w:szCs w:val="24"/>
          </w:rPr>
          <w:t>абзаце третьем пункта 2 статьи 5</w:t>
        </w:r>
      </w:hyperlink>
      <w:r w:rsidRPr="00A0476C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 xml:space="preserve">На одну семью, указанную в </w:t>
      </w:r>
      <w:hyperlink r:id="rId10" w:history="1">
        <w:r w:rsidRPr="00A0476C">
          <w:rPr>
            <w:rFonts w:ascii="Times New Roman" w:hAnsi="Times New Roman"/>
            <w:color w:val="0000FF"/>
            <w:sz w:val="24"/>
            <w:szCs w:val="24"/>
          </w:rPr>
          <w:t>абзацах третьем</w:t>
        </w:r>
      </w:hyperlink>
      <w:r w:rsidRPr="00A0476C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A0476C">
          <w:rPr>
            <w:rFonts w:ascii="Times New Roman" w:hAnsi="Times New Roman"/>
            <w:color w:val="0000FF"/>
            <w:sz w:val="24"/>
            <w:szCs w:val="24"/>
          </w:rPr>
          <w:t>четвертом</w:t>
        </w:r>
      </w:hyperlink>
      <w:r w:rsidRPr="00A0476C">
        <w:rPr>
          <w:rFonts w:ascii="Times New Roman" w:hAnsi="Times New Roman"/>
          <w:sz w:val="24"/>
          <w:szCs w:val="24"/>
        </w:rPr>
        <w:t xml:space="preserve"> настоящего пункта, предоставляется один земельный участок в общую долевую собственность родителей (родителя) и детей, в том числе усыновленных, принятых под опеку (попечительство). На одну многодетную семью, имеющую в своем составе пятерых и более несовершеннолетних детей - два земельных участка в общую долевую собственность родителей (родителя) и детей, в том числе усыновленных, принятых под опеку (попечительство).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b/>
          <w:sz w:val="24"/>
          <w:szCs w:val="24"/>
        </w:rPr>
        <w:t>2.2.</w:t>
      </w:r>
      <w:r w:rsidRPr="00A0476C">
        <w:rPr>
          <w:rFonts w:ascii="Times New Roman" w:hAnsi="Times New Roman" w:cs="Times New Roman"/>
          <w:sz w:val="24"/>
          <w:szCs w:val="24"/>
        </w:rPr>
        <w:t xml:space="preserve"> Документы представляются в уполномоченный орган в копиях с одновременным представлением на обозрение оригиналов.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Лицо, принимающее документы: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заверяет копии документов после проверки их соответствия оригиналам; на принятом заявлении делает отметку о дате и времени принятия, указывает фамилию и должность лица, принявшего документы;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выдает заявителю расписку о принятии заявления и прилагаемых к нему документов в соответствии с формой, утвержденной актом уполномоченного органа,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</w:rPr>
        <w:t xml:space="preserve">2.3. 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>Регистрация заявлений осуществляется уполномоченным органом в журнале регистрации заявлений и учета граждан, имеющих право на бесплатное предоставление в собственность земельных участков (далее - журнал).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</w:rPr>
        <w:t>2.4.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В течение 30 дней с даты получения от гражданина заявления и документов, предусмотренных </w:t>
      </w:r>
      <w:hyperlink r:id="rId12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пунктом 2.1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Порядка, уполномоченный орган обязан запросить у соответствующих государственных, муниципальных органов, иных организаций дополнительные документы или сведения, необходимые для установления оснований отнесения гражданина к категории лиц, имеющих право на бесплатное получение в собственность земельного участка, и в тот же срок принимает решение о постановке гражданина на учет либо об отказе в принятии на учет.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Уполномоченный орган рассматривает поступившие заявления, на основании поступивших дополнительных документов, сведений проверяет достоверность сведений, представленных гражданином, и принимает решение о принятии гражданина на учет либо об отказе в принятии на учет. Сведения о принятии гражданина на учет либо об отказе в принятии гражданина на учет заносятся в день принятия решения в журнал.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</w:rPr>
        <w:t>2.5.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0"/>
      <w:bookmarkEnd w:id="1"/>
      <w:r w:rsidRPr="00A0476C">
        <w:rPr>
          <w:rFonts w:ascii="Times New Roman" w:hAnsi="Times New Roman" w:cs="Times New Roman"/>
          <w:sz w:val="24"/>
          <w:szCs w:val="24"/>
          <w:lang w:eastAsia="en-US"/>
        </w:rPr>
        <w:t>Решение об отказе заявителю в принятии на учет принимается в следующих случаях: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 xml:space="preserve">- отсутствия оснований для отнесения заявителя к категориям лиц, перечисленных в </w:t>
      </w:r>
      <w:hyperlink r:id="rId13" w:history="1">
        <w:r w:rsidRPr="00A0476C">
          <w:rPr>
            <w:rFonts w:ascii="Times New Roman" w:hAnsi="Times New Roman"/>
            <w:color w:val="0000FF"/>
            <w:sz w:val="24"/>
            <w:szCs w:val="24"/>
          </w:rPr>
          <w:t>пункте 2 статьи 5</w:t>
        </w:r>
      </w:hyperlink>
      <w:r w:rsidRPr="00A0476C">
        <w:rPr>
          <w:rFonts w:ascii="Times New Roman" w:hAnsi="Times New Roman"/>
          <w:sz w:val="24"/>
          <w:szCs w:val="24"/>
        </w:rPr>
        <w:t xml:space="preserve"> Закона;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реализации заявителем права на однократное бесплатное предоставление в собственность земельного участка.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>2.6.</w:t>
      </w:r>
      <w:r w:rsidRPr="00A0476C">
        <w:rPr>
          <w:rFonts w:ascii="Times New Roman" w:hAnsi="Times New Roman"/>
          <w:sz w:val="24"/>
          <w:szCs w:val="24"/>
        </w:rPr>
        <w:t xml:space="preserve">  Уполномоченный орган в течение пяти рабочих дней с даты принятия решения о принятии гражданина на учет (отказа в принятии на учет):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направляет или выдает гражданину (в случае его личной явки) уведомление о принятии гражданина на учет либо об отказе в принятии гражданина на учет с указанием причин отказа;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на каждого гражданина, принятого на учет, заводит учетное дело, которое содержит все документы, являющиеся основанием для его принятия на учет.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>2.7.</w:t>
      </w:r>
      <w:r w:rsidRPr="00A0476C">
        <w:rPr>
          <w:rFonts w:ascii="Times New Roman" w:hAnsi="Times New Roman"/>
          <w:sz w:val="24"/>
          <w:szCs w:val="24"/>
        </w:rPr>
        <w:t xml:space="preserve">  Решение о снятии гражданина с учета принимается уполномоченным органом на основании заявлений граждан и иных документов, поступивших от соответствующих государственных, муниципальных органов, иных организаций, не позднее пяти рабочих дней после выявления обстоятельств, предусмотренных </w:t>
      </w:r>
      <w:hyperlink w:anchor="Par0" w:history="1">
        <w:r w:rsidRPr="00A0476C">
          <w:rPr>
            <w:rFonts w:ascii="Times New Roman" w:hAnsi="Times New Roman"/>
            <w:color w:val="0000FF"/>
            <w:sz w:val="24"/>
            <w:szCs w:val="24"/>
          </w:rPr>
          <w:t>пунктом 2.5</w:t>
        </w:r>
      </w:hyperlink>
      <w:r w:rsidRPr="00A0476C">
        <w:rPr>
          <w:rFonts w:ascii="Times New Roman" w:hAnsi="Times New Roman"/>
          <w:sz w:val="24"/>
          <w:szCs w:val="24"/>
        </w:rPr>
        <w:t xml:space="preserve"> настоящего Порядка, путем внесения соответствующих сведений в день принятия решения в журнал.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>2.8.</w:t>
      </w:r>
      <w:r w:rsidRPr="00A0476C">
        <w:rPr>
          <w:rFonts w:ascii="Times New Roman" w:hAnsi="Times New Roman"/>
          <w:sz w:val="24"/>
          <w:szCs w:val="24"/>
        </w:rPr>
        <w:t xml:space="preserve">  Гражданин, принятый на учет, подлежит снятию с учета в следующих случаях: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на основании его письменного заявления;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смерти гражданина, признания его безвестно отсутствующим или умершим;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выявления в представленных гражданином заявлении, документах, послуживших основанием для принятия на учет, недостоверных сведений;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прекращения оснований для отнесения гражданина к категориям лиц, имеющего трех и более детей;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- лишения родительских прав или ограничения в родительских правах, отмены усыновления (удочерения), прекращения опеки (попечительства);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sz w:val="24"/>
          <w:szCs w:val="24"/>
        </w:rPr>
        <w:t xml:space="preserve">-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смерти лиц, относящихся к категории граждан, указанных в </w:t>
      </w:r>
      <w:hyperlink r:id="rId14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абзацах втором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hyperlink r:id="rId15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пятом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hyperlink r:id="rId16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шестом пункта 2 статьи 5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закона, смерти ребенка лиц, указанных в </w:t>
      </w:r>
      <w:hyperlink r:id="rId17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абзацах третьем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hyperlink r:id="rId18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четвертом пункта 2 статьи 5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Закона, или объявления их умершими;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- снятия с учета в качестве нуждающегося в жилом помещении в органах местного самоуправления по месту постоянного проживания лиц, относящихся к категории граждан, указанной в </w:t>
      </w:r>
      <w:hyperlink r:id="rId19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абзаце шестом пункта 2 статьи 5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Закона (в случае постановки на учет для предоставления земельного участка для индивидуального жилищного строительства);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реализации гражданином права на однократное бесплатное предоставление в собственность земельного участка;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- выезд гражданина на постоянное место жительство за пределы Республики Калмыкия или Российской Федерации.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 xml:space="preserve">2.9.  </w:t>
      </w:r>
      <w:r w:rsidRPr="00A0476C">
        <w:rPr>
          <w:rFonts w:ascii="Times New Roman" w:hAnsi="Times New Roman"/>
          <w:sz w:val="24"/>
          <w:szCs w:val="24"/>
        </w:rPr>
        <w:t>Уполномоченный орган в течение пяти рабочих дней с даты принятия решения о снятии гражданина с учета направляет в адрес гражданина или выдает гражданину (в случае его личной явки) уведомление о снятии гражданина с учета с указанием его причин.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</w:rPr>
        <w:t>2.10.</w:t>
      </w:r>
      <w:r w:rsidRPr="00A0476C">
        <w:rPr>
          <w:rFonts w:ascii="Times New Roman" w:hAnsi="Times New Roman"/>
          <w:sz w:val="24"/>
          <w:szCs w:val="24"/>
        </w:rPr>
        <w:t xml:space="preserve"> Повторное принятие на учет производится на общих основаниях в соответствии с настоящим Порядком.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0476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0476C">
        <w:rPr>
          <w:rFonts w:ascii="Times New Roman" w:hAnsi="Times New Roman"/>
          <w:b/>
          <w:sz w:val="24"/>
          <w:szCs w:val="24"/>
        </w:rPr>
        <w:t>.</w:t>
      </w:r>
      <w:r w:rsidRPr="00A04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76C">
        <w:rPr>
          <w:rFonts w:ascii="Times New Roman" w:hAnsi="Times New Roman"/>
          <w:b/>
          <w:sz w:val="24"/>
          <w:szCs w:val="24"/>
        </w:rPr>
        <w:t>Перечень земельных участков, предназначенных для бесплатного предоставления в собственность гражданам, принятие решений о бесплатном предоставлении в собственность граждан земельных участков.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</w:r>
      <w:r w:rsidRPr="00A0476C">
        <w:rPr>
          <w:rFonts w:ascii="Times New Roman" w:hAnsi="Times New Roman" w:cs="Times New Roman"/>
          <w:b/>
          <w:sz w:val="24"/>
          <w:szCs w:val="24"/>
        </w:rPr>
        <w:t xml:space="preserve">3.1. 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бесплатного предоставления земельных участков в собственность граждан в соответствии с </w:t>
      </w:r>
      <w:hyperlink r:id="rId20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уполномоченный орган: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а) осуществляет в порядке, установленном земельным законодательством Российской Федерации, формирование земельных участков, находящихся в собственности Эсто-Алтайского СМО РК, для бесплатного предоставления в собственность граждан для индивидуального жилищного строительства;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б) подготавливает проект акта Администрация Эсто-Алтайского СМО РК об утверждении перечня земельных участков, предназначенных для бесплатного предоставления в собственность граждан (далее - перечень), с указанием сведений о местоположении земельного участка, его площади, вида разрешенного использования, кадастрового номера;</w:t>
      </w:r>
    </w:p>
    <w:p w:rsidR="0075141F" w:rsidRPr="00A0476C" w:rsidRDefault="0075141F" w:rsidP="00A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76C">
        <w:rPr>
          <w:rFonts w:ascii="Times New Roman" w:hAnsi="Times New Roman"/>
          <w:sz w:val="24"/>
          <w:szCs w:val="24"/>
        </w:rPr>
        <w:t>в) принимает в соответствии с настоящим Порядком решение о бесплатном предоставлении земельных участков в собственность гражданам.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</w:rPr>
        <w:t>3.2.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Перечень, изменения к нему утверждаются актом Администрации </w:t>
      </w:r>
      <w:r w:rsidRPr="00A0476C">
        <w:rPr>
          <w:rFonts w:ascii="Times New Roman" w:hAnsi="Times New Roman"/>
          <w:sz w:val="24"/>
          <w:szCs w:val="24"/>
        </w:rPr>
        <w:t xml:space="preserve">Эсто-Алтайского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>СМО РК, официально публикуются и размещаются на официальном сайте уполномоченного органа.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  <w:lang w:eastAsia="en-US"/>
        </w:rPr>
        <w:t>3.3.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Уполномоченный орган, не позднее двух недель с даты официального опубликования перечня принимает решение о бесплатном предоставлении в собственность граждан земельных участков, включенных в перечень.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3.4. 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пяти рабочих дней с даты принятия решения, указанного в </w:t>
      </w:r>
      <w:hyperlink r:id="rId21" w:history="1">
        <w:r w:rsidRPr="00A0476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пункте 3.3</w:t>
        </w:r>
      </w:hyperlink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Порядком, уполномоченный орган вносит соответствующие сведения в журнал, направляет или выдает гражданину (в случае личной явки) решение о бесплатном предоставлении гражданину земельного участка в собственность с приложением кадастрового паспорта земельного участка.</w:t>
      </w:r>
    </w:p>
    <w:p w:rsidR="0075141F" w:rsidRPr="00A0476C" w:rsidRDefault="0075141F" w:rsidP="00A04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76C">
        <w:rPr>
          <w:rFonts w:ascii="Times New Roman" w:hAnsi="Times New Roman" w:cs="Times New Roman"/>
          <w:b/>
          <w:sz w:val="24"/>
          <w:szCs w:val="24"/>
          <w:lang w:eastAsia="en-US"/>
        </w:rPr>
        <w:t>3.5.</w:t>
      </w:r>
      <w:r w:rsidRPr="00A0476C">
        <w:rPr>
          <w:rFonts w:ascii="Times New Roman" w:hAnsi="Times New Roman" w:cs="Times New Roman"/>
          <w:sz w:val="24"/>
          <w:szCs w:val="24"/>
          <w:lang w:eastAsia="en-US"/>
        </w:rPr>
        <w:t xml:space="preserve"> Для целей настоящего Порядка гражданин считается надлежащим образом извещенным о принятом решении по вопросу бесплатного предоставления ему земельного участка в собственность при направлении заказного письма с уведомлением по адресу места жительства, указанному гражданином в заявлении о бесплатном предоставлении земельного участка в собственность.</w:t>
      </w:r>
    </w:p>
    <w:p w:rsidR="0075141F" w:rsidRPr="00943C88" w:rsidRDefault="0075141F" w:rsidP="00943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3C88">
        <w:rPr>
          <w:rFonts w:ascii="Times New Roman" w:hAnsi="Times New Roman" w:cs="Times New Roman"/>
          <w:b/>
          <w:sz w:val="24"/>
          <w:szCs w:val="24"/>
        </w:rPr>
        <w:t>3.6.</w:t>
      </w:r>
      <w:r w:rsidRPr="00943C88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перехода права собственности к гражданину на земельный участок, предоставленный в соответствии с настоящим Порядком, осуществляется за его счет.</w:t>
      </w:r>
    </w:p>
    <w:sectPr w:rsidR="0075141F" w:rsidRPr="00943C88" w:rsidSect="00A0476C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1F" w:rsidRDefault="0075141F" w:rsidP="006A7065">
      <w:pPr>
        <w:spacing w:after="0" w:line="240" w:lineRule="auto"/>
      </w:pPr>
      <w:r>
        <w:separator/>
      </w:r>
    </w:p>
  </w:endnote>
  <w:endnote w:type="continuationSeparator" w:id="0">
    <w:p w:rsidR="0075141F" w:rsidRDefault="0075141F" w:rsidP="006A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1F" w:rsidRDefault="0075141F" w:rsidP="006A7065">
      <w:pPr>
        <w:spacing w:after="0" w:line="240" w:lineRule="auto"/>
      </w:pPr>
      <w:r>
        <w:separator/>
      </w:r>
    </w:p>
  </w:footnote>
  <w:footnote w:type="continuationSeparator" w:id="0">
    <w:p w:rsidR="0075141F" w:rsidRDefault="0075141F" w:rsidP="006A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1F" w:rsidRDefault="0075141F">
    <w:pPr>
      <w:pStyle w:val="Header"/>
      <w:jc w:val="center"/>
    </w:pPr>
    <w:r w:rsidRPr="006A7065">
      <w:rPr>
        <w:rFonts w:ascii="Times New Roman" w:hAnsi="Times New Roman"/>
      </w:rPr>
      <w:fldChar w:fldCharType="begin"/>
    </w:r>
    <w:r w:rsidRPr="006A7065">
      <w:rPr>
        <w:rFonts w:ascii="Times New Roman" w:hAnsi="Times New Roman"/>
      </w:rPr>
      <w:instrText>PAGE   \* MERGEFORMAT</w:instrText>
    </w:r>
    <w:r w:rsidRPr="006A706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6A7065">
      <w:rPr>
        <w:rFonts w:ascii="Times New Roman" w:hAnsi="Times New Roman"/>
      </w:rPr>
      <w:fldChar w:fldCharType="end"/>
    </w:r>
  </w:p>
  <w:p w:rsidR="0075141F" w:rsidRDefault="007514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B27"/>
    <w:multiLevelType w:val="multilevel"/>
    <w:tmpl w:val="7200C6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>
    <w:nsid w:val="3F2D594F"/>
    <w:multiLevelType w:val="multilevel"/>
    <w:tmpl w:val="EAEC245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5E1"/>
    <w:rsid w:val="00032CBE"/>
    <w:rsid w:val="000919CF"/>
    <w:rsid w:val="000F1A9A"/>
    <w:rsid w:val="00157FB0"/>
    <w:rsid w:val="001638D1"/>
    <w:rsid w:val="00213839"/>
    <w:rsid w:val="00230B9E"/>
    <w:rsid w:val="002A40FB"/>
    <w:rsid w:val="00306D0A"/>
    <w:rsid w:val="00326BB3"/>
    <w:rsid w:val="003E5B43"/>
    <w:rsid w:val="0045465F"/>
    <w:rsid w:val="00487482"/>
    <w:rsid w:val="00496EEA"/>
    <w:rsid w:val="00530EA2"/>
    <w:rsid w:val="005665E0"/>
    <w:rsid w:val="005F7662"/>
    <w:rsid w:val="006A7065"/>
    <w:rsid w:val="006B0926"/>
    <w:rsid w:val="0075141F"/>
    <w:rsid w:val="007529B5"/>
    <w:rsid w:val="00864831"/>
    <w:rsid w:val="009255E1"/>
    <w:rsid w:val="00943C88"/>
    <w:rsid w:val="00961769"/>
    <w:rsid w:val="009B3AAA"/>
    <w:rsid w:val="00A0476C"/>
    <w:rsid w:val="00A414F3"/>
    <w:rsid w:val="00A60F7A"/>
    <w:rsid w:val="00A61F72"/>
    <w:rsid w:val="00C05E7B"/>
    <w:rsid w:val="00CC6925"/>
    <w:rsid w:val="00D80170"/>
    <w:rsid w:val="00DA1B69"/>
    <w:rsid w:val="00E14BCB"/>
    <w:rsid w:val="00E31B36"/>
    <w:rsid w:val="00F231E1"/>
    <w:rsid w:val="00F5578D"/>
    <w:rsid w:val="00FB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D1"/>
    <w:pPr>
      <w:spacing w:after="200" w:line="276" w:lineRule="auto"/>
    </w:pPr>
    <w:rPr>
      <w:lang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1"/>
    <w:uiPriority w:val="99"/>
    <w:qFormat/>
    <w:locked/>
    <w:rsid w:val="00A0476C"/>
    <w:pPr>
      <w:keepNext/>
      <w:spacing w:after="0" w:line="240" w:lineRule="auto"/>
      <w:ind w:firstLine="540"/>
      <w:jc w:val="both"/>
      <w:outlineLvl w:val="0"/>
    </w:pPr>
    <w:rPr>
      <w:sz w:val="24"/>
      <w:szCs w:val="20"/>
    </w:rPr>
  </w:style>
  <w:style w:type="paragraph" w:styleId="Heading2">
    <w:name w:val="heading 2"/>
    <w:aliases w:val="H2,&quot;Изумруд&quot;"/>
    <w:basedOn w:val="Normal"/>
    <w:next w:val="Normal"/>
    <w:link w:val="Heading2Char1"/>
    <w:uiPriority w:val="99"/>
    <w:qFormat/>
    <w:locked/>
    <w:rsid w:val="00A0476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557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semiHidden/>
    <w:locked/>
    <w:rsid w:val="00F5578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99"/>
    <w:qFormat/>
    <w:rsid w:val="00C05E7B"/>
    <w:rPr>
      <w:lang w:eastAsia="en-US"/>
    </w:rPr>
  </w:style>
  <w:style w:type="paragraph" w:customStyle="1" w:styleId="ConsPlusNormal">
    <w:name w:val="ConsPlusNormal"/>
    <w:uiPriority w:val="99"/>
    <w:rsid w:val="00C05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2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70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065"/>
    <w:rPr>
      <w:rFonts w:cs="Times New Roman"/>
    </w:rPr>
  </w:style>
  <w:style w:type="character" w:styleId="Hyperlink">
    <w:name w:val="Hyperlink"/>
    <w:basedOn w:val="DefaultParagraphFont"/>
    <w:uiPriority w:val="99"/>
    <w:rsid w:val="006A7065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A0476C"/>
    <w:rPr>
      <w:rFonts w:ascii="Times New Roman" w:hAnsi="Times New Roman"/>
      <w:sz w:val="24"/>
      <w:szCs w:val="24"/>
    </w:rPr>
  </w:style>
  <w:style w:type="character" w:customStyle="1" w:styleId="Heading1Char1">
    <w:name w:val="Heading 1 Char1"/>
    <w:aliases w:val="Раздел Договора Char1,H1 Char1,&quot;Алмаз&quot; Char1"/>
    <w:link w:val="Heading1"/>
    <w:uiPriority w:val="99"/>
    <w:locked/>
    <w:rsid w:val="00A0476C"/>
    <w:rPr>
      <w:rFonts w:ascii="Calibri" w:hAnsi="Calibri"/>
      <w:sz w:val="24"/>
      <w:lang w:val="ru-RU" w:eastAsia="en-US"/>
    </w:rPr>
  </w:style>
  <w:style w:type="character" w:customStyle="1" w:styleId="Heading2Char1">
    <w:name w:val="Heading 2 Char1"/>
    <w:aliases w:val="H2 Char1,&quot;Изумруд&quot; Char1"/>
    <w:link w:val="Heading2"/>
    <w:uiPriority w:val="99"/>
    <w:locked/>
    <w:rsid w:val="00A0476C"/>
    <w:rPr>
      <w:rFonts w:ascii="Arial" w:hAnsi="Arial"/>
      <w:sz w:val="22"/>
      <w:lang w:val="ru-RU" w:eastAsia="ru-RU"/>
    </w:rPr>
  </w:style>
  <w:style w:type="paragraph" w:customStyle="1" w:styleId="ConsTitle">
    <w:name w:val="ConsTitle"/>
    <w:uiPriority w:val="99"/>
    <w:rsid w:val="00A047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38586CB69C541727E1EB902D8D171E7284A9955887D839C81580D58251F83WB4CG" TargetMode="External"/><Relationship Id="rId13" Type="http://schemas.openxmlformats.org/officeDocument/2006/relationships/hyperlink" Target="consultantplus://offline/ref=AC834EA8330ED8B12FDD0B2DCFC6A32A475077A2F74D84ED693921E2A969312F7877E9D89739832038BB9AH3JFL" TargetMode="External"/><Relationship Id="rId18" Type="http://schemas.openxmlformats.org/officeDocument/2006/relationships/hyperlink" Target="consultantplus://offline/ref=D7357EA03BC0EE0B940399A3FC38F1CB2F278DFFE1F76F93FAAA80EA710C1A7D0F9E57CE5D0AE2AB043D7DN00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FD67A071753EF839F6E3FFE46FCFB5932CBF9988136790A2CCCC848CCD01714DE6DDB5272D6870C559B8D0qD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6928D8EF98FE902C1501C0133A40516674BEF989BE2913231BFC4C8C412616723A5495FF8C109DCA43508M5I9L" TargetMode="External"/><Relationship Id="rId17" Type="http://schemas.openxmlformats.org/officeDocument/2006/relationships/hyperlink" Target="consultantplus://offline/ref=D7357EA03BC0EE0B940399A3FC38F1CB2F278DFFE1F76F93FAAA80EA710C1A7D0F9E57CE5D0AE2AB043D7DN00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357EA03BC0EE0B940399A3FC38F1CB2F278DFFE1F76F93FAAA80EA710C1A7D0F9E57CE5D0AE2AB043C7BN003L" TargetMode="External"/><Relationship Id="rId20" Type="http://schemas.openxmlformats.org/officeDocument/2006/relationships/hyperlink" Target="consultantplus://offline/ref=A57A9D302C81B10249DE39E07271CB88F48C37E7011D6433876E6D41CF1429A0L9k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33233C3BE90FDE5EFA00390406C95DA2C34136577BE846B4FC9F495902555595C8A34BBB3E67E72CC4C3c0TC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357EA03BC0EE0B940399A3FC38F1CB2F278DFFE1F76F93FAAA80EA710C1A7D0F9E57CE5D0AE2AB043D7EN00D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33233C3BE90FDE5EFA00390406C95DA2C34136577BE846B4FC9F495902555595C8A34BBB3E67E72CC4C4c0T8N" TargetMode="External"/><Relationship Id="rId19" Type="http://schemas.openxmlformats.org/officeDocument/2006/relationships/hyperlink" Target="consultantplus://offline/ref=9DE0376FAE6F0EF5D1FF3041E27A7C2F0F5D2C0B0C985EC7ED9709B9C7A8682E294D4E13550ACFA4357866j70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36E1051844AF81B20031CDBB939D62B46180FCB319CEC0ABA896EFAE36FED7FE968E014227685CEF298x7v3L" TargetMode="External"/><Relationship Id="rId14" Type="http://schemas.openxmlformats.org/officeDocument/2006/relationships/hyperlink" Target="consultantplus://offline/ref=D7357EA03BC0EE0B940399A3FC38F1CB2F278DFFE1F76F93FAAA80EA710C1A7D0F9E57CE5D0AE2AB043D79N001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4</Pages>
  <Words>1988</Words>
  <Characters>11337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смо</cp:lastModifiedBy>
  <cp:revision>8</cp:revision>
  <dcterms:created xsi:type="dcterms:W3CDTF">2016-03-23T10:29:00Z</dcterms:created>
  <dcterms:modified xsi:type="dcterms:W3CDTF">2016-04-26T13:35:00Z</dcterms:modified>
</cp:coreProperties>
</file>