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601" w:type="dxa"/>
        <w:jc w:val="left"/>
        <w:tblInd w:w="5088" w:type="dxa"/>
        <w:tblBorders/>
        <w:tblCellMar>
          <w:top w:w="20" w:type="dxa"/>
          <w:left w:w="20" w:type="dxa"/>
          <w:bottom w:w="0" w:type="dxa"/>
          <w:right w:w="20" w:type="dxa"/>
        </w:tblCellMar>
      </w:tblPr>
      <w:tblGrid>
        <w:gridCol w:w="4601"/>
      </w:tblGrid>
      <w:tr>
        <w:trPr>
          <w:trHeight w:val="255" w:hRule="atLeast"/>
        </w:trPr>
        <w:tc>
          <w:tcPr>
            <w:tcW w:w="4601" w:type="dxa"/>
            <w:tcBorders/>
            <w:shd w:fill="auto" w:val="clear"/>
            <w:vAlign w:val="bottom"/>
          </w:tcPr>
          <w:p>
            <w:pPr>
              <w:pStyle w:val="Footer"/>
              <w:tabs>
                <w:tab w:val="left" w:pos="708" w:leader="none"/>
                <w:tab w:val="center" w:pos="4677" w:leader="none"/>
                <w:tab w:val="right" w:pos="9355" w:leader="none"/>
              </w:tabs>
              <w:rPr>
                <w:rFonts w:eastAsia="Arial Unicode MS"/>
                <w:b/>
                <w:b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                                  </w:t>
            </w:r>
            <w:r>
              <w:rPr>
                <w:b/>
                <w:sz w:val="22"/>
                <w:szCs w:val="22"/>
                <w:lang w:val="ru-RU" w:eastAsia="ru-RU"/>
              </w:rPr>
              <w:t>Приложение 7</w:t>
            </w:r>
          </w:p>
        </w:tc>
      </w:tr>
      <w:tr>
        <w:trPr>
          <w:trHeight w:val="255" w:hRule="atLeast"/>
        </w:trPr>
        <w:tc>
          <w:tcPr>
            <w:tcW w:w="4601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t xml:space="preserve">к Решению Собрания                 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t>депутатов</w:t>
            </w:r>
          </w:p>
          <w:p>
            <w:pPr>
              <w:pStyle w:val="Normal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t>Эсто-Алтайского СМО РК</w:t>
            </w:r>
          </w:p>
        </w:tc>
      </w:tr>
      <w:tr>
        <w:trPr>
          <w:trHeight w:val="255" w:hRule="atLeast"/>
        </w:trPr>
        <w:tc>
          <w:tcPr>
            <w:tcW w:w="4601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            </w:t>
            </w:r>
            <w:r>
              <w:rPr>
                <w:rFonts w:eastAsia="Arial Unicode MS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32 от 27.12.2013г</w:t>
            </w:r>
          </w:p>
        </w:tc>
      </w:tr>
      <w:tr>
        <w:trPr>
          <w:trHeight w:val="255" w:hRule="atLeast"/>
        </w:trPr>
        <w:tc>
          <w:tcPr>
            <w:tcW w:w="460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</w:r>
          </w:p>
        </w:tc>
      </w:tr>
    </w:tbl>
    <w:p>
      <w:pPr>
        <w:pStyle w:val="Style15"/>
        <w:spacing w:lineRule="exact" w:line="240" w:before="0" w:after="0"/>
        <w:jc w:val="center"/>
        <w:rPr>
          <w:rStyle w:val="Hl41"/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Style15"/>
        <w:spacing w:lineRule="exact" w:line="240" w:before="0" w:after="0"/>
        <w:jc w:val="center"/>
        <w:rPr/>
      </w:pPr>
      <w:r>
        <w:rPr>
          <w:rStyle w:val="Hl41"/>
          <w:rFonts w:cs="Times New Roman" w:ascii="Times New Roman" w:hAnsi="Times New Roman"/>
          <w:bCs w:val="false"/>
          <w:sz w:val="22"/>
          <w:szCs w:val="22"/>
        </w:rPr>
        <w:t xml:space="preserve">Источники финансирования дефицита  </w:t>
      </w:r>
    </w:p>
    <w:p>
      <w:pPr>
        <w:pStyle w:val="Style15"/>
        <w:spacing w:lineRule="exact" w:line="240" w:before="0" w:after="0"/>
        <w:jc w:val="center"/>
        <w:rPr/>
      </w:pPr>
      <w:r>
        <w:rPr>
          <w:rStyle w:val="Hl41"/>
          <w:rFonts w:eastAsia="Times New Roman" w:cs="Times New Roman" w:ascii="Times New Roman" w:hAnsi="Times New Roman"/>
          <w:bCs w:val="false"/>
          <w:sz w:val="22"/>
          <w:szCs w:val="22"/>
        </w:rPr>
        <w:t xml:space="preserve"> </w:t>
      </w:r>
      <w:r>
        <w:rPr>
          <w:rStyle w:val="Hl41"/>
          <w:rFonts w:cs="Times New Roman" w:ascii="Times New Roman" w:hAnsi="Times New Roman"/>
          <w:bCs w:val="false"/>
          <w:sz w:val="22"/>
          <w:szCs w:val="22"/>
        </w:rPr>
        <w:t>бюджета  Эсто-Алтайского  сельского муниципального образования</w:t>
      </w:r>
    </w:p>
    <w:p>
      <w:pPr>
        <w:pStyle w:val="Style15"/>
        <w:spacing w:lineRule="exact" w:line="240" w:before="0" w:after="0"/>
        <w:jc w:val="center"/>
        <w:rPr/>
      </w:pPr>
      <w:r>
        <w:rPr>
          <w:rStyle w:val="Hl41"/>
          <w:rFonts w:eastAsia="Times New Roman" w:cs="Times New Roman" w:ascii="Times New Roman" w:hAnsi="Times New Roman"/>
          <w:bCs w:val="false"/>
          <w:sz w:val="22"/>
          <w:szCs w:val="22"/>
        </w:rPr>
        <w:t xml:space="preserve"> </w:t>
      </w:r>
      <w:r>
        <w:rPr>
          <w:rStyle w:val="Hl41"/>
          <w:rFonts w:cs="Times New Roman" w:ascii="Times New Roman" w:hAnsi="Times New Roman"/>
          <w:bCs w:val="false"/>
          <w:sz w:val="22"/>
          <w:szCs w:val="22"/>
        </w:rPr>
        <w:t>на  2014 год.</w:t>
      </w:r>
    </w:p>
    <w:p>
      <w:pPr>
        <w:pStyle w:val="Style15"/>
        <w:spacing w:lineRule="exact" w:line="240" w:before="0" w:after="0"/>
        <w:jc w:val="center"/>
        <w:rPr/>
      </w:pPr>
      <w:r>
        <w:rPr>
          <w:rStyle w:val="Hl41"/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/>
        <w:t>(тыс. рублей)</w:t>
      </w:r>
    </w:p>
    <w:tbl>
      <w:tblPr>
        <w:tblW w:w="1001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68"/>
        <w:gridCol w:w="6120"/>
        <w:gridCol w:w="1030"/>
      </w:tblGrid>
      <w:tr>
        <w:trPr>
          <w:trHeight w:val="301" w:hRule="atLeast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КИВФ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источников внутреннего финансирования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274 01 05 00 00 00  0000 000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274 01 05 02 01 10 0000 510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-2221,0</w:t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274 01 05 02 01 10  0000 610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2381,0</w:t>
            </w:r>
          </w:p>
          <w:p>
            <w:pPr>
              <w:pStyle w:val="Normal"/>
              <w:tabs>
                <w:tab w:val="left" w:pos="268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0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keepNext w:val="false"/>
              <w:tabs>
                <w:tab w:val="left" w:pos="2680" w:leader="none"/>
              </w:tabs>
              <w:spacing w:before="0" w:after="0"/>
              <w:rPr>
                <w:bCs w:val="false"/>
                <w:sz w:val="22"/>
                <w:szCs w:val="22"/>
              </w:rPr>
            </w:pPr>
            <w:r>
              <w:rPr>
                <w:bCs w:val="false"/>
                <w:sz w:val="22"/>
                <w:szCs w:val="22"/>
              </w:rPr>
              <w:t>160,0</w:t>
            </w:r>
          </w:p>
        </w:tc>
      </w:tr>
    </w:tbl>
    <w:p>
      <w:pPr>
        <w:pStyle w:val="Footer"/>
        <w:tabs>
          <w:tab w:val="left" w:pos="708" w:leader="none"/>
          <w:tab w:val="center" w:pos="4677" w:leader="none"/>
          <w:tab w:val="right" w:pos="9355" w:leader="none"/>
        </w:tabs>
        <w:rPr>
          <w:b/>
          <w:b/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 w:eastAsia="ru-RU"/>
        </w:rPr>
      </w:r>
    </w:p>
    <w:p>
      <w:pPr>
        <w:pStyle w:val="Normal"/>
        <w:rPr>
          <w:b/>
          <w:b/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 w:eastAsia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 Unicode MS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Hl41">
    <w:name w:val="hl41"/>
    <w:basedOn w:val="Style14"/>
    <w:qFormat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Обычный (веб)"/>
    <w:basedOn w:val="Normal"/>
    <w:qFormat/>
    <w:pPr>
      <w:spacing w:before="100" w:after="100"/>
    </w:pPr>
    <w:rPr>
      <w:rFonts w:ascii="Arial Unicode MS" w:hAnsi="Arial Unicode MS" w:eastAsia="Arial Unicode MS" w:cs="Arial Unicode MS"/>
    </w:rPr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Style16">
    <w:name w:val="Заголовок_ТАБ"/>
    <w:basedOn w:val="Normal"/>
    <w:qFormat/>
    <w:pPr>
      <w:keepNext w:val="true"/>
      <w:spacing w:before="0" w:after="120"/>
      <w:jc w:val="center"/>
    </w:pPr>
    <w:rPr>
      <w:b/>
      <w:bCs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2014-01-23T16:02:00Z</dcterms:created>
  <dc:creator>Пользователь</dc:creator>
  <dc:description/>
  <cp:keywords/>
  <dc:language>en-US</dc:language>
  <cp:lastModifiedBy>Пользователь</cp:lastModifiedBy>
  <dcterms:modified xsi:type="dcterms:W3CDTF">2014-01-23T16:02:00Z</dcterms:modified>
  <cp:revision>3</cp:revision>
  <dc:subject/>
  <dc:title/>
</cp:coreProperties>
</file>